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D" w:rsidRPr="009F4967" w:rsidRDefault="00DE5301" w:rsidP="00A338CD">
      <w:pPr>
        <w:pStyle w:val="a3"/>
        <w:rPr>
          <w:rFonts w:ascii="Times New Roman" w:hAnsi="Times New Roman" w:cs="Times New Roman"/>
          <w:sz w:val="24"/>
          <w:szCs w:val="24"/>
        </w:rPr>
      </w:pPr>
      <w:r w:rsidRPr="009F4967">
        <w:rPr>
          <w:rFonts w:ascii="Times New Roman" w:hAnsi="Times New Roman" w:cs="Times New Roman"/>
          <w:sz w:val="24"/>
          <w:szCs w:val="24"/>
          <w:lang w:val="kk-KZ"/>
        </w:rPr>
        <w:t>0</w:t>
      </w:r>
      <w:r w:rsidR="00582C9B" w:rsidRPr="009F4967">
        <w:rPr>
          <w:rFonts w:ascii="Times New Roman" w:hAnsi="Times New Roman" w:cs="Times New Roman"/>
          <w:sz w:val="24"/>
          <w:szCs w:val="24"/>
          <w:lang w:val="kk-KZ"/>
        </w:rPr>
        <w:t>4</w:t>
      </w:r>
      <w:r w:rsidRPr="009F4967">
        <w:rPr>
          <w:rFonts w:ascii="Times New Roman" w:hAnsi="Times New Roman" w:cs="Times New Roman"/>
          <w:sz w:val="24"/>
          <w:szCs w:val="24"/>
          <w:lang w:val="kk-KZ"/>
        </w:rPr>
        <w:t>.05.2020ж. «</w:t>
      </w:r>
      <w:r w:rsidR="00582C9B" w:rsidRPr="009F4967">
        <w:rPr>
          <w:rFonts w:ascii="Times New Roman" w:hAnsi="Times New Roman" w:cs="Times New Roman"/>
          <w:sz w:val="24"/>
          <w:szCs w:val="24"/>
          <w:lang w:val="kk-KZ"/>
        </w:rPr>
        <w:t>Ел-Дана</w:t>
      </w:r>
      <w:r w:rsidRPr="009F4967">
        <w:rPr>
          <w:rFonts w:ascii="Times New Roman" w:hAnsi="Times New Roman" w:cs="Times New Roman"/>
          <w:sz w:val="24"/>
          <w:szCs w:val="24"/>
          <w:lang w:val="kk-KZ"/>
        </w:rPr>
        <w:t xml:space="preserve">»Ломбарды» </w:t>
      </w:r>
      <w:r w:rsidRPr="009F4967">
        <w:rPr>
          <w:rFonts w:ascii="Times New Roman" w:hAnsi="Times New Roman" w:cs="Times New Roman"/>
          <w:sz w:val="24"/>
          <w:szCs w:val="24"/>
        </w:rPr>
        <w:t xml:space="preserve">                     </w:t>
      </w:r>
      <w:r w:rsidR="009F4967">
        <w:rPr>
          <w:rFonts w:ascii="Times New Roman" w:hAnsi="Times New Roman" w:cs="Times New Roman"/>
          <w:sz w:val="24"/>
          <w:szCs w:val="24"/>
        </w:rPr>
        <w:t xml:space="preserve">     </w:t>
      </w:r>
      <w:r w:rsidR="00582C9B" w:rsidRPr="009F4967">
        <w:rPr>
          <w:rFonts w:ascii="Times New Roman" w:hAnsi="Times New Roman" w:cs="Times New Roman"/>
          <w:sz w:val="24"/>
          <w:szCs w:val="24"/>
        </w:rPr>
        <w:t xml:space="preserve"> </w:t>
      </w:r>
      <w:r w:rsidRPr="009F4967">
        <w:rPr>
          <w:rFonts w:ascii="Times New Roman" w:hAnsi="Times New Roman" w:cs="Times New Roman"/>
          <w:sz w:val="24"/>
          <w:szCs w:val="24"/>
        </w:rPr>
        <w:t>Утверждено решением Единственного</w:t>
      </w:r>
    </w:p>
    <w:p w:rsidR="00DE5301" w:rsidRPr="009F4967" w:rsidRDefault="00DE5301" w:rsidP="00A338CD">
      <w:pPr>
        <w:pStyle w:val="a3"/>
        <w:rPr>
          <w:rFonts w:ascii="Times New Roman" w:hAnsi="Times New Roman" w:cs="Times New Roman"/>
          <w:sz w:val="24"/>
          <w:szCs w:val="24"/>
          <w:lang w:val="kk-KZ"/>
        </w:rPr>
      </w:pPr>
      <w:r w:rsidRPr="009F4967">
        <w:rPr>
          <w:rFonts w:ascii="Times New Roman" w:hAnsi="Times New Roman" w:cs="Times New Roman"/>
          <w:sz w:val="24"/>
          <w:szCs w:val="24"/>
          <w:lang w:val="kk-KZ"/>
        </w:rPr>
        <w:t xml:space="preserve">ЖШС-нің Жалғыз құрылтайшының  шешімімен      участника ТОО Ломбард </w:t>
      </w:r>
      <w:r w:rsidR="00582C9B" w:rsidRPr="009F4967">
        <w:rPr>
          <w:rFonts w:ascii="Times New Roman" w:hAnsi="Times New Roman" w:cs="Times New Roman"/>
          <w:sz w:val="24"/>
          <w:szCs w:val="24"/>
          <w:lang w:val="kk-KZ"/>
        </w:rPr>
        <w:t>Ел-Дана</w:t>
      </w:r>
      <w:r w:rsidRPr="009F4967">
        <w:rPr>
          <w:rFonts w:ascii="Times New Roman" w:hAnsi="Times New Roman" w:cs="Times New Roman"/>
          <w:sz w:val="24"/>
          <w:szCs w:val="24"/>
          <w:lang w:val="kk-KZ"/>
        </w:rPr>
        <w:t xml:space="preserve"> </w:t>
      </w:r>
    </w:p>
    <w:p w:rsidR="00DE5301" w:rsidRPr="009F4967" w:rsidRDefault="00DE5301" w:rsidP="00A338CD">
      <w:pPr>
        <w:pStyle w:val="a3"/>
        <w:rPr>
          <w:rFonts w:ascii="Times New Roman" w:hAnsi="Times New Roman" w:cs="Times New Roman"/>
          <w:sz w:val="24"/>
          <w:szCs w:val="24"/>
        </w:rPr>
      </w:pPr>
      <w:r w:rsidRPr="009F4967">
        <w:rPr>
          <w:rFonts w:ascii="Times New Roman" w:hAnsi="Times New Roman" w:cs="Times New Roman"/>
          <w:sz w:val="24"/>
          <w:szCs w:val="24"/>
          <w:lang w:val="kk-KZ"/>
        </w:rPr>
        <w:t xml:space="preserve">Бекітілген                                                                       </w:t>
      </w:r>
      <w:r w:rsidR="00582C9B" w:rsidRPr="009F4967">
        <w:rPr>
          <w:rFonts w:ascii="Times New Roman" w:hAnsi="Times New Roman" w:cs="Times New Roman"/>
          <w:sz w:val="24"/>
          <w:szCs w:val="24"/>
          <w:lang w:val="kk-KZ"/>
        </w:rPr>
        <w:t>от 04</w:t>
      </w:r>
      <w:r w:rsidRPr="009F4967">
        <w:rPr>
          <w:rFonts w:ascii="Times New Roman" w:hAnsi="Times New Roman" w:cs="Times New Roman"/>
          <w:sz w:val="24"/>
          <w:szCs w:val="24"/>
          <w:lang w:val="kk-KZ"/>
        </w:rPr>
        <w:t>.05.2020г.</w:t>
      </w:r>
    </w:p>
    <w:p w:rsidR="00DE5301" w:rsidRPr="009F4967" w:rsidRDefault="00DE5301" w:rsidP="00A338CD">
      <w:pPr>
        <w:pStyle w:val="a3"/>
        <w:rPr>
          <w:rFonts w:ascii="Times New Roman" w:hAnsi="Times New Roman" w:cs="Times New Roman"/>
          <w:sz w:val="24"/>
          <w:szCs w:val="24"/>
        </w:rPr>
      </w:pPr>
      <w:r w:rsidRPr="009F4967">
        <w:rPr>
          <w:rFonts w:ascii="Times New Roman" w:hAnsi="Times New Roman" w:cs="Times New Roman"/>
          <w:sz w:val="24"/>
          <w:szCs w:val="24"/>
        </w:rPr>
        <w:t xml:space="preserve"> </w:t>
      </w:r>
    </w:p>
    <w:p w:rsidR="00DE5301" w:rsidRPr="009F4967" w:rsidRDefault="00DE5301" w:rsidP="00DE5301">
      <w:pPr>
        <w:pStyle w:val="a3"/>
        <w:rPr>
          <w:rFonts w:ascii="Times New Roman" w:hAnsi="Times New Roman" w:cs="Times New Roman"/>
          <w:sz w:val="24"/>
          <w:szCs w:val="24"/>
          <w:lang w:val="kk-KZ"/>
        </w:rPr>
      </w:pPr>
      <w:r w:rsidRPr="009F4967">
        <w:rPr>
          <w:rFonts w:ascii="Times New Roman" w:hAnsi="Times New Roman" w:cs="Times New Roman"/>
          <w:sz w:val="24"/>
          <w:szCs w:val="24"/>
          <w:lang w:val="kk-KZ"/>
        </w:rPr>
        <w:t xml:space="preserve">№_________ Кепілдік  Билет                                               Залоговый Билет   №_________ </w:t>
      </w:r>
    </w:p>
    <w:p w:rsidR="00DE5301" w:rsidRPr="009F4967" w:rsidRDefault="00DE5301" w:rsidP="00DE5301">
      <w:pPr>
        <w:pStyle w:val="a3"/>
        <w:rPr>
          <w:rFonts w:ascii="Times New Roman" w:hAnsi="Times New Roman" w:cs="Times New Roman"/>
          <w:sz w:val="24"/>
          <w:szCs w:val="24"/>
        </w:rPr>
      </w:pPr>
      <w:r w:rsidRPr="009F4967">
        <w:rPr>
          <w:rFonts w:ascii="Times New Roman" w:hAnsi="Times New Roman" w:cs="Times New Roman"/>
          <w:sz w:val="24"/>
          <w:szCs w:val="24"/>
          <w:lang w:val="kk-KZ"/>
        </w:rPr>
        <w:t>______қ. «</w:t>
      </w:r>
      <w:r w:rsidRPr="009F4967">
        <w:rPr>
          <w:rFonts w:ascii="Times New Roman" w:hAnsi="Times New Roman" w:cs="Times New Roman"/>
          <w:sz w:val="24"/>
          <w:szCs w:val="24"/>
        </w:rPr>
        <w:t>___</w:t>
      </w:r>
      <w:r w:rsidRPr="009F4967">
        <w:rPr>
          <w:rFonts w:ascii="Times New Roman" w:hAnsi="Times New Roman" w:cs="Times New Roman"/>
          <w:sz w:val="24"/>
          <w:szCs w:val="24"/>
          <w:lang w:val="kk-KZ"/>
        </w:rPr>
        <w:t>»</w:t>
      </w:r>
      <w:r w:rsidRPr="009F4967">
        <w:rPr>
          <w:rFonts w:ascii="Times New Roman" w:hAnsi="Times New Roman" w:cs="Times New Roman"/>
          <w:sz w:val="24"/>
          <w:szCs w:val="24"/>
        </w:rPr>
        <w:t>___________</w:t>
      </w:r>
      <w:r w:rsidRPr="009F4967">
        <w:rPr>
          <w:rFonts w:ascii="Times New Roman" w:hAnsi="Times New Roman" w:cs="Times New Roman"/>
          <w:sz w:val="24"/>
          <w:szCs w:val="24"/>
          <w:lang w:val="kk-KZ"/>
        </w:rPr>
        <w:t>202</w:t>
      </w:r>
      <w:r w:rsidRPr="009F4967">
        <w:rPr>
          <w:rFonts w:ascii="Times New Roman" w:hAnsi="Times New Roman" w:cs="Times New Roman"/>
          <w:sz w:val="24"/>
          <w:szCs w:val="24"/>
        </w:rPr>
        <w:t>___</w:t>
      </w:r>
      <w:r w:rsidRPr="009F4967">
        <w:rPr>
          <w:rFonts w:ascii="Times New Roman" w:hAnsi="Times New Roman" w:cs="Times New Roman"/>
          <w:sz w:val="24"/>
          <w:szCs w:val="24"/>
          <w:lang w:val="kk-KZ"/>
        </w:rPr>
        <w:t>ж.                           г.______ «</w:t>
      </w:r>
      <w:r w:rsidRPr="009F4967">
        <w:rPr>
          <w:rFonts w:ascii="Times New Roman" w:hAnsi="Times New Roman" w:cs="Times New Roman"/>
          <w:sz w:val="24"/>
          <w:szCs w:val="24"/>
        </w:rPr>
        <w:t>___</w:t>
      </w:r>
      <w:r w:rsidRPr="009F4967">
        <w:rPr>
          <w:rFonts w:ascii="Times New Roman" w:hAnsi="Times New Roman" w:cs="Times New Roman"/>
          <w:sz w:val="24"/>
          <w:szCs w:val="24"/>
          <w:lang w:val="kk-KZ"/>
        </w:rPr>
        <w:t>»</w:t>
      </w:r>
      <w:r w:rsidRPr="009F4967">
        <w:rPr>
          <w:rFonts w:ascii="Times New Roman" w:hAnsi="Times New Roman" w:cs="Times New Roman"/>
          <w:sz w:val="24"/>
          <w:szCs w:val="24"/>
        </w:rPr>
        <w:t>___________</w:t>
      </w:r>
      <w:r w:rsidRPr="009F4967">
        <w:rPr>
          <w:rFonts w:ascii="Times New Roman" w:hAnsi="Times New Roman" w:cs="Times New Roman"/>
          <w:sz w:val="24"/>
          <w:szCs w:val="24"/>
          <w:lang w:val="kk-KZ"/>
        </w:rPr>
        <w:t>202</w:t>
      </w:r>
      <w:r w:rsidRPr="009F4967">
        <w:rPr>
          <w:rFonts w:ascii="Times New Roman" w:hAnsi="Times New Roman" w:cs="Times New Roman"/>
          <w:sz w:val="24"/>
          <w:szCs w:val="24"/>
        </w:rPr>
        <w:t>___</w:t>
      </w:r>
      <w:r w:rsidRPr="009F4967">
        <w:rPr>
          <w:rFonts w:ascii="Times New Roman" w:hAnsi="Times New Roman" w:cs="Times New Roman"/>
          <w:sz w:val="24"/>
          <w:szCs w:val="24"/>
          <w:lang w:val="kk-KZ"/>
        </w:rPr>
        <w:t>г.</w:t>
      </w:r>
    </w:p>
    <w:p w:rsidR="00DE5301" w:rsidRPr="00DE5301" w:rsidRDefault="00DE5301" w:rsidP="00A338CD">
      <w:pPr>
        <w:pStyle w:val="a3"/>
        <w:rPr>
          <w:rFonts w:ascii="Times New Roman" w:hAnsi="Times New Roman" w:cs="Times New Roman"/>
          <w:sz w:val="24"/>
        </w:rPr>
      </w:pPr>
    </w:p>
    <w:tbl>
      <w:tblPr>
        <w:tblStyle w:val="a4"/>
        <w:tblW w:w="10065" w:type="dxa"/>
        <w:tblInd w:w="-318" w:type="dxa"/>
        <w:tblLook w:val="04A0" w:firstRow="1" w:lastRow="0" w:firstColumn="1" w:lastColumn="0" w:noHBand="0" w:noVBand="1"/>
      </w:tblPr>
      <w:tblGrid>
        <w:gridCol w:w="4466"/>
        <w:gridCol w:w="5599"/>
      </w:tblGrid>
      <w:tr w:rsidR="00A338CD" w:rsidTr="004B236A">
        <w:tc>
          <w:tcPr>
            <w:tcW w:w="4466" w:type="dxa"/>
          </w:tcPr>
          <w:p w:rsidR="00A338CD" w:rsidRPr="009F4967" w:rsidRDefault="00A338CD"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Микрокредит сомасы/:</w:t>
            </w:r>
          </w:p>
          <w:p w:rsidR="00A338CD" w:rsidRPr="009F4967" w:rsidRDefault="00A338CD"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Сумма микрокредита:</w:t>
            </w:r>
          </w:p>
        </w:tc>
        <w:tc>
          <w:tcPr>
            <w:tcW w:w="5599" w:type="dxa"/>
          </w:tcPr>
          <w:p w:rsidR="00A338CD" w:rsidRPr="009F4967" w:rsidRDefault="0060692C"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_________________________</w:t>
            </w:r>
            <w:r w:rsidRPr="009F4967">
              <w:rPr>
                <w:rFonts w:ascii="Times New Roman" w:hAnsi="Times New Roman" w:cs="Times New Roman"/>
                <w:sz w:val="32"/>
                <w:szCs w:val="32"/>
                <w:lang w:val="kk-KZ"/>
              </w:rPr>
              <w:t>теңге/</w:t>
            </w:r>
          </w:p>
          <w:p w:rsidR="0060692C" w:rsidRPr="009F4967" w:rsidRDefault="0060692C"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_________________________</w:t>
            </w:r>
            <w:r w:rsidRPr="009F4967">
              <w:rPr>
                <w:rFonts w:ascii="Times New Roman" w:hAnsi="Times New Roman" w:cs="Times New Roman"/>
                <w:sz w:val="32"/>
                <w:szCs w:val="32"/>
                <w:lang w:val="kk-KZ"/>
              </w:rPr>
              <w:t>теңге</w:t>
            </w:r>
          </w:p>
        </w:tc>
      </w:tr>
      <w:tr w:rsidR="00A338CD" w:rsidTr="004B236A">
        <w:tc>
          <w:tcPr>
            <w:tcW w:w="4466" w:type="dxa"/>
          </w:tcPr>
          <w:p w:rsidR="00A338CD" w:rsidRPr="009F4967" w:rsidRDefault="00A338CD"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Микрокредит мерзімі/:</w:t>
            </w:r>
          </w:p>
          <w:p w:rsidR="00A338CD" w:rsidRPr="009F4967" w:rsidRDefault="00A338CD"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Срок микрокредита:</w:t>
            </w:r>
          </w:p>
        </w:tc>
        <w:tc>
          <w:tcPr>
            <w:tcW w:w="5599" w:type="dxa"/>
          </w:tcPr>
          <w:p w:rsidR="00A338CD" w:rsidRPr="009F4967" w:rsidRDefault="0060692C"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_________________</w:t>
            </w:r>
            <w:r w:rsidRPr="009F4967">
              <w:rPr>
                <w:rFonts w:ascii="Times New Roman" w:hAnsi="Times New Roman" w:cs="Times New Roman"/>
                <w:sz w:val="32"/>
                <w:szCs w:val="32"/>
                <w:lang w:val="kk-KZ"/>
              </w:rPr>
              <w:t>күнтізбелік күн/</w:t>
            </w:r>
          </w:p>
          <w:p w:rsidR="0060692C" w:rsidRPr="009F4967" w:rsidRDefault="0060692C"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_________________</w:t>
            </w:r>
            <w:r w:rsidRPr="009F4967">
              <w:rPr>
                <w:rFonts w:ascii="Times New Roman" w:hAnsi="Times New Roman" w:cs="Times New Roman"/>
                <w:sz w:val="32"/>
                <w:szCs w:val="32"/>
                <w:lang w:val="kk-KZ"/>
              </w:rPr>
              <w:t>календарных дней</w:t>
            </w:r>
          </w:p>
        </w:tc>
      </w:tr>
      <w:tr w:rsidR="00A338CD" w:rsidTr="004B236A">
        <w:tc>
          <w:tcPr>
            <w:tcW w:w="4466" w:type="dxa"/>
          </w:tcPr>
          <w:p w:rsidR="00A338CD" w:rsidRPr="009F4967" w:rsidRDefault="00A338CD"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Жылдық сыйақы мөлшер</w:t>
            </w:r>
            <w:r w:rsidR="004B236A">
              <w:rPr>
                <w:rFonts w:ascii="Times New Roman" w:hAnsi="Times New Roman" w:cs="Times New Roman"/>
                <w:sz w:val="32"/>
                <w:szCs w:val="32"/>
                <w:lang w:val="kk-KZ"/>
              </w:rPr>
              <w:t>-</w:t>
            </w:r>
            <w:r w:rsidRPr="009F4967">
              <w:rPr>
                <w:rFonts w:ascii="Times New Roman" w:hAnsi="Times New Roman" w:cs="Times New Roman"/>
                <w:sz w:val="32"/>
                <w:szCs w:val="32"/>
                <w:lang w:val="kk-KZ"/>
              </w:rPr>
              <w:t>лемесі/ сыйақы мәні (МҚҚ туралы Заңның 4-бабының 3-1-тармағына сәйкес шарт жасалған жағдайда)/:</w:t>
            </w:r>
          </w:p>
          <w:p w:rsidR="00A338CD" w:rsidRPr="009F4967" w:rsidRDefault="00A338CD"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Ставка вознаграждения в процентах годовых/значение вознаграждения (в случае заключения договора в соответствии с пунктом 3-1 статьи 4 Закона об МФД)</w:t>
            </w:r>
          </w:p>
        </w:tc>
        <w:tc>
          <w:tcPr>
            <w:tcW w:w="5599" w:type="dxa"/>
          </w:tcPr>
          <w:p w:rsidR="0060692C" w:rsidRPr="009F4967" w:rsidRDefault="0060692C" w:rsidP="0060692C">
            <w:pPr>
              <w:pStyle w:val="a3"/>
              <w:rPr>
                <w:rFonts w:ascii="Times New Roman" w:hAnsi="Times New Roman" w:cs="Times New Roman"/>
                <w:sz w:val="32"/>
                <w:szCs w:val="32"/>
                <w:lang w:val="kk-KZ"/>
              </w:rPr>
            </w:pPr>
            <w:r w:rsidRPr="009F4967">
              <w:rPr>
                <w:rFonts w:ascii="Times New Roman" w:hAnsi="Times New Roman" w:cs="Times New Roman"/>
                <w:sz w:val="32"/>
                <w:szCs w:val="32"/>
              </w:rPr>
              <w:t>_____</w:t>
            </w:r>
            <w:r w:rsidRPr="009F4967">
              <w:rPr>
                <w:rFonts w:ascii="Times New Roman" w:hAnsi="Times New Roman" w:cs="Times New Roman"/>
                <w:sz w:val="32"/>
                <w:szCs w:val="32"/>
                <w:lang w:val="kk-KZ"/>
              </w:rPr>
              <w:t xml:space="preserve"> (</w:t>
            </w:r>
            <w:r w:rsidRPr="009F4967">
              <w:rPr>
                <w:rFonts w:ascii="Times New Roman" w:hAnsi="Times New Roman" w:cs="Times New Roman"/>
                <w:sz w:val="32"/>
                <w:szCs w:val="32"/>
              </w:rPr>
              <w:t>__________</w:t>
            </w:r>
            <w:r w:rsidRPr="009F4967">
              <w:rPr>
                <w:rFonts w:ascii="Times New Roman" w:hAnsi="Times New Roman" w:cs="Times New Roman"/>
                <w:sz w:val="32"/>
                <w:szCs w:val="32"/>
                <w:lang w:val="kk-KZ"/>
              </w:rPr>
              <w:t>) жылдық пайыздар/</w:t>
            </w:r>
          </w:p>
          <w:p w:rsidR="00A338CD" w:rsidRPr="009F4967" w:rsidRDefault="00A338CD"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 xml:space="preserve"> </w:t>
            </w:r>
            <w:r w:rsidR="0060692C" w:rsidRPr="009F4967">
              <w:rPr>
                <w:rFonts w:ascii="Times New Roman" w:hAnsi="Times New Roman" w:cs="Times New Roman"/>
                <w:sz w:val="32"/>
                <w:szCs w:val="32"/>
              </w:rPr>
              <w:t>_____</w:t>
            </w:r>
            <w:r w:rsidR="0060692C" w:rsidRPr="009F4967">
              <w:rPr>
                <w:rFonts w:ascii="Times New Roman" w:hAnsi="Times New Roman" w:cs="Times New Roman"/>
                <w:sz w:val="32"/>
                <w:szCs w:val="32"/>
                <w:lang w:val="kk-KZ"/>
              </w:rPr>
              <w:t xml:space="preserve"> (</w:t>
            </w:r>
            <w:r w:rsidR="0060692C" w:rsidRPr="009F4967">
              <w:rPr>
                <w:rFonts w:ascii="Times New Roman" w:hAnsi="Times New Roman" w:cs="Times New Roman"/>
                <w:sz w:val="32"/>
                <w:szCs w:val="32"/>
              </w:rPr>
              <w:t>__________</w:t>
            </w:r>
            <w:r w:rsidR="0060692C" w:rsidRPr="009F4967">
              <w:rPr>
                <w:rFonts w:ascii="Times New Roman" w:hAnsi="Times New Roman" w:cs="Times New Roman"/>
                <w:sz w:val="32"/>
                <w:szCs w:val="32"/>
                <w:lang w:val="kk-KZ"/>
              </w:rPr>
              <w:t>) берілген микрокредит сомасының пайызы/</w:t>
            </w:r>
          </w:p>
          <w:p w:rsidR="0060692C" w:rsidRPr="009F4967" w:rsidRDefault="0060692C" w:rsidP="00A338CD">
            <w:pPr>
              <w:pStyle w:val="a3"/>
              <w:rPr>
                <w:rFonts w:ascii="Times New Roman" w:hAnsi="Times New Roman" w:cs="Times New Roman"/>
                <w:sz w:val="32"/>
                <w:szCs w:val="32"/>
                <w:lang w:val="kk-KZ"/>
              </w:rPr>
            </w:pPr>
          </w:p>
          <w:p w:rsidR="0060692C" w:rsidRPr="009F4967" w:rsidRDefault="0060692C" w:rsidP="00A338CD">
            <w:pPr>
              <w:pStyle w:val="a3"/>
              <w:rPr>
                <w:rFonts w:ascii="Times New Roman" w:hAnsi="Times New Roman" w:cs="Times New Roman"/>
                <w:sz w:val="32"/>
                <w:szCs w:val="32"/>
                <w:lang w:val="kk-KZ"/>
              </w:rPr>
            </w:pPr>
          </w:p>
          <w:p w:rsidR="0060692C" w:rsidRPr="009F4967" w:rsidRDefault="0060692C"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rPr>
              <w:t>_____</w:t>
            </w:r>
            <w:r w:rsidRPr="009F4967">
              <w:rPr>
                <w:rFonts w:ascii="Times New Roman" w:hAnsi="Times New Roman" w:cs="Times New Roman"/>
                <w:sz w:val="32"/>
                <w:szCs w:val="32"/>
                <w:lang w:val="kk-KZ"/>
              </w:rPr>
              <w:t xml:space="preserve"> (</w:t>
            </w:r>
            <w:r w:rsidRPr="009F4967">
              <w:rPr>
                <w:rFonts w:ascii="Times New Roman" w:hAnsi="Times New Roman" w:cs="Times New Roman"/>
                <w:sz w:val="32"/>
                <w:szCs w:val="32"/>
              </w:rPr>
              <w:t>__________</w:t>
            </w:r>
            <w:r w:rsidRPr="009F4967">
              <w:rPr>
                <w:rFonts w:ascii="Times New Roman" w:hAnsi="Times New Roman" w:cs="Times New Roman"/>
                <w:sz w:val="32"/>
                <w:szCs w:val="32"/>
                <w:lang w:val="kk-KZ"/>
              </w:rPr>
              <w:t xml:space="preserve">)процентов годовых/ </w:t>
            </w:r>
            <w:r w:rsidRPr="009F4967">
              <w:rPr>
                <w:rFonts w:ascii="Times New Roman" w:hAnsi="Times New Roman" w:cs="Times New Roman"/>
                <w:sz w:val="32"/>
                <w:szCs w:val="32"/>
              </w:rPr>
              <w:t>_____</w:t>
            </w:r>
            <w:r w:rsidRPr="009F4967">
              <w:rPr>
                <w:rFonts w:ascii="Times New Roman" w:hAnsi="Times New Roman" w:cs="Times New Roman"/>
                <w:sz w:val="32"/>
                <w:szCs w:val="32"/>
                <w:lang w:val="kk-KZ"/>
              </w:rPr>
              <w:t xml:space="preserve"> (</w:t>
            </w:r>
            <w:r w:rsidRPr="009F4967">
              <w:rPr>
                <w:rFonts w:ascii="Times New Roman" w:hAnsi="Times New Roman" w:cs="Times New Roman"/>
                <w:sz w:val="32"/>
                <w:szCs w:val="32"/>
              </w:rPr>
              <w:t>__________</w:t>
            </w:r>
            <w:r w:rsidRPr="009F4967">
              <w:rPr>
                <w:rFonts w:ascii="Times New Roman" w:hAnsi="Times New Roman" w:cs="Times New Roman"/>
                <w:sz w:val="32"/>
                <w:szCs w:val="32"/>
                <w:lang w:val="kk-KZ"/>
              </w:rPr>
              <w:t xml:space="preserve">) процентов от суммы </w:t>
            </w:r>
            <w:proofErr w:type="gramStart"/>
            <w:r w:rsidRPr="009F4967">
              <w:rPr>
                <w:rFonts w:ascii="Times New Roman" w:hAnsi="Times New Roman" w:cs="Times New Roman"/>
                <w:sz w:val="32"/>
                <w:szCs w:val="32"/>
                <w:lang w:val="kk-KZ"/>
              </w:rPr>
              <w:t>выданного</w:t>
            </w:r>
            <w:proofErr w:type="gramEnd"/>
            <w:r w:rsidRPr="009F4967">
              <w:rPr>
                <w:rFonts w:ascii="Times New Roman" w:hAnsi="Times New Roman" w:cs="Times New Roman"/>
                <w:sz w:val="32"/>
                <w:szCs w:val="32"/>
                <w:lang w:val="kk-KZ"/>
              </w:rPr>
              <w:t xml:space="preserve"> микрокредита</w:t>
            </w:r>
          </w:p>
        </w:tc>
      </w:tr>
      <w:tr w:rsidR="00A338CD" w:rsidTr="004B236A">
        <w:tc>
          <w:tcPr>
            <w:tcW w:w="4466" w:type="dxa"/>
          </w:tcPr>
          <w:p w:rsidR="00A338CD" w:rsidRPr="009F4967" w:rsidRDefault="00DE416F"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Жылдық тиімді сыйақы мөлшерлемесі/:</w:t>
            </w:r>
          </w:p>
          <w:p w:rsidR="00DE416F" w:rsidRPr="009F4967" w:rsidRDefault="00DE416F"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Годовая эффективная ставка вознаграждения:</w:t>
            </w:r>
          </w:p>
        </w:tc>
        <w:tc>
          <w:tcPr>
            <w:tcW w:w="5599" w:type="dxa"/>
          </w:tcPr>
          <w:p w:rsidR="0060692C" w:rsidRPr="009F4967" w:rsidRDefault="0060692C" w:rsidP="0060692C">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w:t>
            </w:r>
            <w:r w:rsidRPr="009F4967">
              <w:rPr>
                <w:rFonts w:ascii="Times New Roman" w:hAnsi="Times New Roman" w:cs="Times New Roman"/>
                <w:sz w:val="32"/>
                <w:szCs w:val="32"/>
                <w:lang w:val="kk-KZ"/>
              </w:rPr>
              <w:t xml:space="preserve"> (</w:t>
            </w:r>
            <w:r w:rsidRPr="009F4967">
              <w:rPr>
                <w:rFonts w:ascii="Times New Roman" w:hAnsi="Times New Roman" w:cs="Times New Roman"/>
                <w:sz w:val="32"/>
                <w:szCs w:val="32"/>
                <w:lang w:val="en-US"/>
              </w:rPr>
              <w:t>__________</w:t>
            </w:r>
            <w:r w:rsidRPr="009F4967">
              <w:rPr>
                <w:rFonts w:ascii="Times New Roman" w:hAnsi="Times New Roman" w:cs="Times New Roman"/>
                <w:sz w:val="32"/>
                <w:szCs w:val="32"/>
                <w:lang w:val="kk-KZ"/>
              </w:rPr>
              <w:t>) пайыз/</w:t>
            </w:r>
          </w:p>
          <w:p w:rsidR="0060692C" w:rsidRPr="009F4967" w:rsidRDefault="0060692C" w:rsidP="0060692C">
            <w:pPr>
              <w:pStyle w:val="a3"/>
              <w:rPr>
                <w:rFonts w:ascii="Times New Roman" w:hAnsi="Times New Roman" w:cs="Times New Roman"/>
                <w:sz w:val="32"/>
                <w:szCs w:val="32"/>
                <w:lang w:val="kk-KZ"/>
              </w:rPr>
            </w:pPr>
          </w:p>
          <w:p w:rsidR="0060692C" w:rsidRPr="009F4967" w:rsidRDefault="0060692C" w:rsidP="0060692C">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w:t>
            </w:r>
            <w:r w:rsidRPr="009F4967">
              <w:rPr>
                <w:rFonts w:ascii="Times New Roman" w:hAnsi="Times New Roman" w:cs="Times New Roman"/>
                <w:sz w:val="32"/>
                <w:szCs w:val="32"/>
                <w:lang w:val="kk-KZ"/>
              </w:rPr>
              <w:t xml:space="preserve"> (</w:t>
            </w:r>
            <w:r w:rsidRPr="009F4967">
              <w:rPr>
                <w:rFonts w:ascii="Times New Roman" w:hAnsi="Times New Roman" w:cs="Times New Roman"/>
                <w:sz w:val="32"/>
                <w:szCs w:val="32"/>
                <w:lang w:val="en-US"/>
              </w:rPr>
              <w:t>__________</w:t>
            </w:r>
            <w:r w:rsidRPr="009F4967">
              <w:rPr>
                <w:rFonts w:ascii="Times New Roman" w:hAnsi="Times New Roman" w:cs="Times New Roman"/>
                <w:sz w:val="32"/>
                <w:szCs w:val="32"/>
                <w:lang w:val="kk-KZ"/>
              </w:rPr>
              <w:t xml:space="preserve">) процентов </w:t>
            </w:r>
          </w:p>
          <w:p w:rsidR="00DE416F" w:rsidRPr="009F4967" w:rsidRDefault="00DE416F" w:rsidP="00A338CD">
            <w:pPr>
              <w:pStyle w:val="a3"/>
              <w:rPr>
                <w:rFonts w:ascii="Times New Roman" w:hAnsi="Times New Roman" w:cs="Times New Roman"/>
                <w:sz w:val="32"/>
                <w:szCs w:val="32"/>
                <w:lang w:val="kk-KZ"/>
              </w:rPr>
            </w:pPr>
          </w:p>
        </w:tc>
      </w:tr>
      <w:tr w:rsidR="00A338CD" w:rsidTr="004B236A">
        <w:tc>
          <w:tcPr>
            <w:tcW w:w="4466" w:type="dxa"/>
          </w:tcPr>
          <w:p w:rsidR="00A338CD" w:rsidRPr="009F4967" w:rsidRDefault="00DE416F"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Артық төлем сомасы/:</w:t>
            </w:r>
          </w:p>
          <w:p w:rsidR="00DE416F" w:rsidRPr="009F4967" w:rsidRDefault="00DE416F"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Сумма переплаты:</w:t>
            </w:r>
          </w:p>
        </w:tc>
        <w:tc>
          <w:tcPr>
            <w:tcW w:w="5599" w:type="dxa"/>
          </w:tcPr>
          <w:p w:rsidR="00DE416F" w:rsidRPr="009F4967" w:rsidRDefault="0060692C"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w:t>
            </w:r>
            <w:r w:rsidRPr="009F4967">
              <w:rPr>
                <w:rFonts w:ascii="Times New Roman" w:hAnsi="Times New Roman" w:cs="Times New Roman"/>
                <w:sz w:val="32"/>
                <w:szCs w:val="32"/>
                <w:lang w:val="kk-KZ"/>
              </w:rPr>
              <w:t xml:space="preserve"> (</w:t>
            </w:r>
            <w:r w:rsidRPr="009F4967">
              <w:rPr>
                <w:rFonts w:ascii="Times New Roman" w:hAnsi="Times New Roman" w:cs="Times New Roman"/>
                <w:sz w:val="32"/>
                <w:szCs w:val="32"/>
                <w:lang w:val="en-US"/>
              </w:rPr>
              <w:t>__________</w:t>
            </w:r>
            <w:r w:rsidRPr="009F4967">
              <w:rPr>
                <w:rFonts w:ascii="Times New Roman" w:hAnsi="Times New Roman" w:cs="Times New Roman"/>
                <w:sz w:val="32"/>
                <w:szCs w:val="32"/>
                <w:lang w:val="kk-KZ"/>
              </w:rPr>
              <w:t>) теңге/</w:t>
            </w:r>
          </w:p>
          <w:p w:rsidR="0060692C" w:rsidRPr="009F4967" w:rsidRDefault="0060692C"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w:t>
            </w:r>
            <w:r w:rsidRPr="009F4967">
              <w:rPr>
                <w:rFonts w:ascii="Times New Roman" w:hAnsi="Times New Roman" w:cs="Times New Roman"/>
                <w:sz w:val="32"/>
                <w:szCs w:val="32"/>
                <w:lang w:val="kk-KZ"/>
              </w:rPr>
              <w:t xml:space="preserve"> (</w:t>
            </w:r>
            <w:r w:rsidRPr="009F4967">
              <w:rPr>
                <w:rFonts w:ascii="Times New Roman" w:hAnsi="Times New Roman" w:cs="Times New Roman"/>
                <w:sz w:val="32"/>
                <w:szCs w:val="32"/>
                <w:lang w:val="en-US"/>
              </w:rPr>
              <w:t>__________</w:t>
            </w:r>
            <w:r w:rsidRPr="009F4967">
              <w:rPr>
                <w:rFonts w:ascii="Times New Roman" w:hAnsi="Times New Roman" w:cs="Times New Roman"/>
                <w:sz w:val="32"/>
                <w:szCs w:val="32"/>
                <w:lang w:val="kk-KZ"/>
              </w:rPr>
              <w:t>)тенге</w:t>
            </w:r>
          </w:p>
        </w:tc>
      </w:tr>
      <w:tr w:rsidR="00A338CD" w:rsidTr="004B236A">
        <w:tc>
          <w:tcPr>
            <w:tcW w:w="4466" w:type="dxa"/>
          </w:tcPr>
          <w:p w:rsidR="00A338CD" w:rsidRPr="009F4967" w:rsidRDefault="00DE416F"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Микрокредитті өтеу әдісі/:</w:t>
            </w:r>
          </w:p>
          <w:p w:rsidR="00DE416F" w:rsidRPr="009F4967" w:rsidRDefault="00DE416F"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Метод погашения микрокредита:</w:t>
            </w:r>
          </w:p>
        </w:tc>
        <w:tc>
          <w:tcPr>
            <w:tcW w:w="5599" w:type="dxa"/>
          </w:tcPr>
          <w:p w:rsidR="0060692C" w:rsidRPr="009F4967" w:rsidRDefault="0060692C" w:rsidP="0060692C">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______________________________</w:t>
            </w:r>
            <w:r w:rsidRPr="009F4967">
              <w:rPr>
                <w:rFonts w:ascii="Times New Roman" w:hAnsi="Times New Roman" w:cs="Times New Roman"/>
                <w:sz w:val="32"/>
                <w:szCs w:val="32"/>
                <w:lang w:val="kk-KZ"/>
              </w:rPr>
              <w:t>/</w:t>
            </w:r>
          </w:p>
          <w:p w:rsidR="00DE416F" w:rsidRPr="009F4967" w:rsidRDefault="0060692C" w:rsidP="0060692C">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______________________________</w:t>
            </w:r>
          </w:p>
        </w:tc>
      </w:tr>
      <w:tr w:rsidR="00A338CD" w:rsidTr="004B236A">
        <w:tc>
          <w:tcPr>
            <w:tcW w:w="4466" w:type="dxa"/>
          </w:tcPr>
          <w:p w:rsidR="00A338CD" w:rsidRPr="009F4967" w:rsidRDefault="004B236A" w:rsidP="00A338CD">
            <w:pPr>
              <w:pStyle w:val="a3"/>
              <w:rPr>
                <w:rFonts w:ascii="Times New Roman" w:hAnsi="Times New Roman" w:cs="Times New Roman"/>
                <w:sz w:val="32"/>
                <w:szCs w:val="32"/>
                <w:lang w:val="kk-KZ"/>
              </w:rPr>
            </w:pPr>
            <w:r>
              <w:rPr>
                <w:rFonts w:ascii="Times New Roman" w:hAnsi="Times New Roman" w:cs="Times New Roman"/>
                <w:sz w:val="32"/>
                <w:szCs w:val="32"/>
                <w:lang w:val="kk-KZ"/>
              </w:rPr>
              <w:t>Микро</w:t>
            </w:r>
            <w:r w:rsidR="00DE416F" w:rsidRPr="009F4967">
              <w:rPr>
                <w:rFonts w:ascii="Times New Roman" w:hAnsi="Times New Roman" w:cs="Times New Roman"/>
                <w:sz w:val="32"/>
                <w:szCs w:val="32"/>
                <w:lang w:val="kk-KZ"/>
              </w:rPr>
              <w:t>кредитті өтеу тәсілі/:</w:t>
            </w:r>
          </w:p>
          <w:p w:rsidR="00DE416F" w:rsidRPr="009F4967" w:rsidRDefault="00DE416F"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Способ погашения микрокредита:</w:t>
            </w:r>
          </w:p>
        </w:tc>
        <w:tc>
          <w:tcPr>
            <w:tcW w:w="5599" w:type="dxa"/>
          </w:tcPr>
          <w:p w:rsidR="00B02A53" w:rsidRPr="009F4967" w:rsidRDefault="0060692C"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______________________________</w:t>
            </w:r>
            <w:r w:rsidRPr="009F4967">
              <w:rPr>
                <w:rFonts w:ascii="Times New Roman" w:hAnsi="Times New Roman" w:cs="Times New Roman"/>
                <w:sz w:val="32"/>
                <w:szCs w:val="32"/>
                <w:lang w:val="kk-KZ"/>
              </w:rPr>
              <w:t>/</w:t>
            </w:r>
          </w:p>
          <w:p w:rsidR="0060692C" w:rsidRPr="009F4967" w:rsidRDefault="0060692C"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en-US"/>
              </w:rPr>
              <w:t>______________________________</w:t>
            </w:r>
          </w:p>
        </w:tc>
      </w:tr>
      <w:tr w:rsidR="00A338CD" w:rsidTr="004B236A">
        <w:tc>
          <w:tcPr>
            <w:tcW w:w="4466" w:type="dxa"/>
          </w:tcPr>
          <w:p w:rsidR="00A338CD" w:rsidRPr="009F4967" w:rsidRDefault="00B02A53"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Шарт бойынша міндетте</w:t>
            </w:r>
            <w:r w:rsidR="004B236A">
              <w:rPr>
                <w:rFonts w:ascii="Times New Roman" w:hAnsi="Times New Roman" w:cs="Times New Roman"/>
                <w:sz w:val="32"/>
                <w:szCs w:val="32"/>
                <w:lang w:val="kk-KZ"/>
              </w:rPr>
              <w:t>-</w:t>
            </w:r>
            <w:r w:rsidRPr="009F4967">
              <w:rPr>
                <w:rFonts w:ascii="Times New Roman" w:hAnsi="Times New Roman" w:cs="Times New Roman"/>
                <w:sz w:val="32"/>
                <w:szCs w:val="32"/>
                <w:lang w:val="kk-KZ"/>
              </w:rPr>
              <w:t>мелерді бұзғаны үшін тұрақ</w:t>
            </w:r>
            <w:r w:rsidR="004B236A">
              <w:rPr>
                <w:rFonts w:ascii="Times New Roman" w:hAnsi="Times New Roman" w:cs="Times New Roman"/>
                <w:sz w:val="32"/>
                <w:szCs w:val="32"/>
                <w:lang w:val="kk-KZ"/>
              </w:rPr>
              <w:t>-</w:t>
            </w:r>
            <w:r w:rsidRPr="009F4967">
              <w:rPr>
                <w:rFonts w:ascii="Times New Roman" w:hAnsi="Times New Roman" w:cs="Times New Roman"/>
                <w:sz w:val="32"/>
                <w:szCs w:val="32"/>
                <w:lang w:val="kk-KZ"/>
              </w:rPr>
              <w:t>сыздық айыбының (айыппұл</w:t>
            </w:r>
            <w:r w:rsidR="004B236A">
              <w:rPr>
                <w:rFonts w:ascii="Times New Roman" w:hAnsi="Times New Roman" w:cs="Times New Roman"/>
                <w:sz w:val="32"/>
                <w:szCs w:val="32"/>
                <w:lang w:val="kk-KZ"/>
              </w:rPr>
              <w:t>-</w:t>
            </w:r>
            <w:r w:rsidRPr="009F4967">
              <w:rPr>
                <w:rFonts w:ascii="Times New Roman" w:hAnsi="Times New Roman" w:cs="Times New Roman"/>
                <w:sz w:val="32"/>
                <w:szCs w:val="32"/>
                <w:lang w:val="kk-KZ"/>
              </w:rPr>
              <w:t>дың,өсімпұлдың) мөлшері/:</w:t>
            </w:r>
          </w:p>
          <w:p w:rsidR="00B02A53" w:rsidRPr="009F4967" w:rsidRDefault="00B02A53"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Размер неустойки (штрафа,пени)за нарушение обязательств по договору:</w:t>
            </w:r>
          </w:p>
        </w:tc>
        <w:tc>
          <w:tcPr>
            <w:tcW w:w="5599" w:type="dxa"/>
          </w:tcPr>
          <w:p w:rsidR="00A338CD" w:rsidRPr="009F4967" w:rsidRDefault="00B02A53"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 xml:space="preserve"> орын</w:t>
            </w:r>
            <w:r w:rsidR="0060692C" w:rsidRPr="009F4967">
              <w:rPr>
                <w:rFonts w:ascii="Times New Roman" w:hAnsi="Times New Roman" w:cs="Times New Roman"/>
                <w:sz w:val="32"/>
                <w:szCs w:val="32"/>
                <w:lang w:val="kk-KZ"/>
              </w:rPr>
              <w:t xml:space="preserve">далмаған міндеттемелер сомасының </w:t>
            </w:r>
            <w:r w:rsidRPr="009F4967">
              <w:rPr>
                <w:rFonts w:ascii="Times New Roman" w:hAnsi="Times New Roman" w:cs="Times New Roman"/>
                <w:sz w:val="32"/>
                <w:szCs w:val="32"/>
                <w:lang w:val="kk-KZ"/>
              </w:rPr>
              <w:t xml:space="preserve"> </w:t>
            </w:r>
            <w:r w:rsidR="0060692C" w:rsidRPr="009F4967">
              <w:rPr>
                <w:rFonts w:ascii="Times New Roman" w:hAnsi="Times New Roman" w:cs="Times New Roman"/>
                <w:sz w:val="32"/>
                <w:szCs w:val="32"/>
                <w:lang w:val="kk-KZ"/>
              </w:rPr>
              <w:t>_____ (__________) күніне пайыздар/</w:t>
            </w:r>
          </w:p>
          <w:p w:rsidR="00B02A53" w:rsidRPr="009F4967" w:rsidRDefault="00B02A53" w:rsidP="00A338CD">
            <w:pPr>
              <w:pStyle w:val="a3"/>
              <w:rPr>
                <w:rFonts w:ascii="Times New Roman" w:hAnsi="Times New Roman" w:cs="Times New Roman"/>
                <w:sz w:val="32"/>
                <w:szCs w:val="32"/>
                <w:lang w:val="kk-KZ"/>
              </w:rPr>
            </w:pPr>
          </w:p>
          <w:p w:rsidR="00B02A53" w:rsidRPr="009F4967" w:rsidRDefault="0060692C" w:rsidP="00A338CD">
            <w:pPr>
              <w:pStyle w:val="a3"/>
              <w:rPr>
                <w:rFonts w:ascii="Times New Roman" w:hAnsi="Times New Roman" w:cs="Times New Roman"/>
                <w:sz w:val="32"/>
                <w:szCs w:val="32"/>
                <w:lang w:val="kk-KZ"/>
              </w:rPr>
            </w:pPr>
            <w:r w:rsidRPr="009F4967">
              <w:rPr>
                <w:rFonts w:ascii="Times New Roman" w:hAnsi="Times New Roman" w:cs="Times New Roman"/>
                <w:sz w:val="32"/>
                <w:szCs w:val="32"/>
                <w:lang w:val="kk-KZ"/>
              </w:rPr>
              <w:t xml:space="preserve">_____ (__________)процентов в день от суммы неисполненного обязательства </w:t>
            </w:r>
          </w:p>
        </w:tc>
      </w:tr>
    </w:tbl>
    <w:p w:rsidR="00A338CD" w:rsidRDefault="00A338CD" w:rsidP="00A338CD">
      <w:pPr>
        <w:pStyle w:val="a3"/>
        <w:jc w:val="center"/>
        <w:rPr>
          <w:rFonts w:ascii="Times New Roman" w:hAnsi="Times New Roman" w:cs="Times New Roman"/>
          <w:sz w:val="24"/>
          <w:lang w:val="kk-KZ"/>
        </w:rPr>
      </w:pPr>
    </w:p>
    <w:p w:rsidR="0060692C" w:rsidRPr="00582C9B" w:rsidRDefault="00B02A53" w:rsidP="0060692C">
      <w:pPr>
        <w:pStyle w:val="a3"/>
        <w:rPr>
          <w:rFonts w:ascii="Times New Roman" w:hAnsi="Times New Roman" w:cs="Times New Roman"/>
          <w:sz w:val="24"/>
          <w:lang w:val="kk-KZ"/>
        </w:rPr>
      </w:pPr>
      <w:r>
        <w:rPr>
          <w:rFonts w:ascii="Times New Roman" w:hAnsi="Times New Roman" w:cs="Times New Roman"/>
          <w:sz w:val="24"/>
          <w:lang w:val="kk-KZ"/>
        </w:rPr>
        <w:t xml:space="preserve">«Ломбард </w:t>
      </w:r>
      <w:r w:rsidR="00582C9B">
        <w:rPr>
          <w:rFonts w:ascii="Times New Roman" w:hAnsi="Times New Roman" w:cs="Times New Roman"/>
          <w:sz w:val="24"/>
          <w:lang w:val="kk-KZ"/>
        </w:rPr>
        <w:t>«Ел-Дана</w:t>
      </w:r>
      <w:r>
        <w:rPr>
          <w:rFonts w:ascii="Times New Roman" w:hAnsi="Times New Roman" w:cs="Times New Roman"/>
          <w:sz w:val="24"/>
          <w:lang w:val="kk-KZ"/>
        </w:rPr>
        <w:t>» ЖШС қызметкері</w:t>
      </w:r>
      <w:r w:rsidR="0060692C">
        <w:rPr>
          <w:rFonts w:ascii="Times New Roman" w:hAnsi="Times New Roman" w:cs="Times New Roman"/>
          <w:sz w:val="24"/>
          <w:lang w:val="kk-KZ"/>
        </w:rPr>
        <w:t xml:space="preserve"> </w:t>
      </w:r>
      <w:r w:rsidR="0060692C" w:rsidRPr="00582C9B">
        <w:rPr>
          <w:rFonts w:ascii="Times New Roman" w:hAnsi="Times New Roman" w:cs="Times New Roman"/>
          <w:sz w:val="24"/>
          <w:lang w:val="kk-KZ"/>
        </w:rPr>
        <w:t>_______________________________________</w:t>
      </w:r>
    </w:p>
    <w:p w:rsidR="00B02A53" w:rsidRPr="0060692C" w:rsidRDefault="00B02A53" w:rsidP="0060692C">
      <w:pPr>
        <w:pStyle w:val="a3"/>
        <w:rPr>
          <w:rFonts w:ascii="Times New Roman" w:hAnsi="Times New Roman" w:cs="Times New Roman"/>
          <w:sz w:val="24"/>
        </w:rPr>
      </w:pPr>
      <w:r>
        <w:rPr>
          <w:rFonts w:ascii="Times New Roman" w:hAnsi="Times New Roman" w:cs="Times New Roman"/>
          <w:sz w:val="24"/>
          <w:lang w:val="kk-KZ"/>
        </w:rPr>
        <w:t xml:space="preserve">/Сотрудник ТОО «Ломбард </w:t>
      </w:r>
      <w:r w:rsidR="00582C9B">
        <w:rPr>
          <w:rFonts w:ascii="Times New Roman" w:hAnsi="Times New Roman" w:cs="Times New Roman"/>
          <w:sz w:val="24"/>
          <w:lang w:val="kk-KZ"/>
        </w:rPr>
        <w:t>«Ел-Дана</w:t>
      </w:r>
      <w:r>
        <w:rPr>
          <w:rFonts w:ascii="Times New Roman" w:hAnsi="Times New Roman" w:cs="Times New Roman"/>
          <w:sz w:val="24"/>
          <w:lang w:val="kk-KZ"/>
        </w:rPr>
        <w:t>»</w:t>
      </w:r>
      <w:r w:rsidR="0060692C" w:rsidRPr="0060692C">
        <w:rPr>
          <w:rFonts w:ascii="Times New Roman" w:hAnsi="Times New Roman" w:cs="Times New Roman"/>
          <w:sz w:val="24"/>
        </w:rPr>
        <w:t xml:space="preserve">                     </w:t>
      </w:r>
      <w:r w:rsidR="0060692C">
        <w:rPr>
          <w:rFonts w:ascii="Times New Roman" w:hAnsi="Times New Roman" w:cs="Times New Roman"/>
          <w:sz w:val="24"/>
          <w:lang w:val="kk-KZ"/>
        </w:rPr>
        <w:t xml:space="preserve">                                            ТАӘ/ФИО</w:t>
      </w:r>
      <w:r w:rsidR="0060692C" w:rsidRPr="0060692C">
        <w:rPr>
          <w:rFonts w:ascii="Times New Roman" w:hAnsi="Times New Roman" w:cs="Times New Roman"/>
          <w:sz w:val="24"/>
        </w:rPr>
        <w:t xml:space="preserve">                              </w:t>
      </w:r>
    </w:p>
    <w:p w:rsidR="00B02A53" w:rsidRPr="00B02A53" w:rsidRDefault="00B02A53" w:rsidP="0060692C">
      <w:pPr>
        <w:pStyle w:val="a3"/>
        <w:jc w:val="center"/>
        <w:rPr>
          <w:rFonts w:ascii="Times New Roman" w:hAnsi="Times New Roman" w:cs="Times New Roman"/>
          <w:sz w:val="24"/>
          <w:lang w:val="kk-KZ"/>
        </w:rPr>
      </w:pPr>
      <w:r>
        <w:rPr>
          <w:rFonts w:ascii="Times New Roman" w:hAnsi="Times New Roman" w:cs="Times New Roman"/>
          <w:sz w:val="24"/>
          <w:lang w:val="kk-KZ"/>
        </w:rPr>
        <w:t xml:space="preserve">Қарыз алушы /Заемщик  </w:t>
      </w:r>
      <w:r w:rsidRPr="00DE5301">
        <w:rPr>
          <w:rFonts w:ascii="Times New Roman" w:hAnsi="Times New Roman" w:cs="Times New Roman"/>
          <w:sz w:val="24"/>
          <w:lang w:val="kk-KZ"/>
        </w:rPr>
        <w:t>____________________</w:t>
      </w:r>
      <w:r w:rsidR="0060692C">
        <w:rPr>
          <w:rFonts w:ascii="Times New Roman" w:hAnsi="Times New Roman" w:cs="Times New Roman"/>
          <w:sz w:val="24"/>
          <w:lang w:val="kk-KZ"/>
        </w:rPr>
        <w:t>________________________</w:t>
      </w:r>
      <w:r w:rsidR="0060692C" w:rsidRPr="0060692C">
        <w:rPr>
          <w:rFonts w:ascii="Times New Roman" w:hAnsi="Times New Roman" w:cs="Times New Roman"/>
          <w:sz w:val="24"/>
          <w:lang w:val="kk-KZ"/>
        </w:rPr>
        <w:t>__</w:t>
      </w:r>
      <w:r w:rsidRPr="0060692C">
        <w:rPr>
          <w:rFonts w:ascii="Times New Roman" w:hAnsi="Times New Roman" w:cs="Times New Roman"/>
          <w:sz w:val="24"/>
          <w:lang w:val="kk-KZ"/>
        </w:rPr>
        <w:t>ТА</w:t>
      </w:r>
      <w:r>
        <w:rPr>
          <w:rFonts w:ascii="Times New Roman" w:hAnsi="Times New Roman" w:cs="Times New Roman"/>
          <w:sz w:val="24"/>
          <w:lang w:val="kk-KZ"/>
        </w:rPr>
        <w:t>Ә</w:t>
      </w:r>
      <w:r w:rsidR="0060692C">
        <w:rPr>
          <w:rFonts w:ascii="Times New Roman" w:hAnsi="Times New Roman" w:cs="Times New Roman"/>
          <w:sz w:val="24"/>
          <w:lang w:val="kk-KZ"/>
        </w:rPr>
        <w:t>/ФИО</w:t>
      </w:r>
    </w:p>
    <w:p w:rsidR="009F4967" w:rsidRPr="004B236A" w:rsidRDefault="009F4967">
      <w:pPr>
        <w:rPr>
          <w:rFonts w:ascii="Times New Roman" w:hAnsi="Times New Roman" w:cs="Times New Roman"/>
          <w:sz w:val="24"/>
        </w:rPr>
      </w:pPr>
    </w:p>
    <w:tbl>
      <w:tblPr>
        <w:tblStyle w:val="a4"/>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670"/>
      </w:tblGrid>
      <w:tr w:rsidR="00CF7D5F" w:rsidRPr="004B236A" w:rsidTr="004B236A">
        <w:tc>
          <w:tcPr>
            <w:tcW w:w="5245" w:type="dxa"/>
          </w:tcPr>
          <w:p w:rsidR="00CF7D5F" w:rsidRPr="004B236A" w:rsidRDefault="00CF7D5F" w:rsidP="00EB36B9">
            <w:pPr>
              <w:pStyle w:val="a3"/>
              <w:numPr>
                <w:ilvl w:val="0"/>
                <w:numId w:val="1"/>
              </w:numPr>
              <w:jc w:val="both"/>
              <w:rPr>
                <w:rFonts w:ascii="Times New Roman" w:hAnsi="Times New Roman" w:cs="Times New Roman"/>
                <w:b/>
                <w:sz w:val="24"/>
                <w:szCs w:val="24"/>
              </w:rPr>
            </w:pPr>
            <w:r w:rsidRPr="004B236A">
              <w:rPr>
                <w:rFonts w:ascii="Times New Roman" w:hAnsi="Times New Roman" w:cs="Times New Roman"/>
                <w:b/>
                <w:sz w:val="24"/>
                <w:szCs w:val="24"/>
              </w:rPr>
              <w:t>ЖАЛПЫ ШАРТТАР</w:t>
            </w:r>
          </w:p>
          <w:p w:rsidR="00CF7D5F" w:rsidRPr="004B236A" w:rsidRDefault="00CF7D5F" w:rsidP="00EB36B9">
            <w:pPr>
              <w:pStyle w:val="a3"/>
              <w:numPr>
                <w:ilvl w:val="1"/>
                <w:numId w:val="2"/>
              </w:numPr>
              <w:ind w:left="459"/>
              <w:jc w:val="both"/>
              <w:rPr>
                <w:rFonts w:ascii="Times New Roman" w:hAnsi="Times New Roman" w:cs="Times New Roman"/>
                <w:sz w:val="24"/>
                <w:szCs w:val="24"/>
              </w:rPr>
            </w:pPr>
            <w:r w:rsidRPr="004B236A">
              <w:rPr>
                <w:rFonts w:ascii="Times New Roman" w:hAnsi="Times New Roman" w:cs="Times New Roman"/>
                <w:sz w:val="24"/>
                <w:szCs w:val="24"/>
                <w:lang w:val="kk-KZ"/>
              </w:rPr>
              <w:t xml:space="preserve">Кепілдік билеттің берілген күні: </w:t>
            </w:r>
            <w:r w:rsidRPr="004B236A">
              <w:rPr>
                <w:rFonts w:ascii="Times New Roman" w:hAnsi="Times New Roman" w:cs="Times New Roman"/>
                <w:sz w:val="24"/>
                <w:szCs w:val="24"/>
              </w:rPr>
              <w:t>«___» ______ 202__ж</w:t>
            </w:r>
          </w:p>
          <w:p w:rsidR="00CF7D5F" w:rsidRPr="004B236A" w:rsidRDefault="00CF7D5F" w:rsidP="00EB36B9">
            <w:pPr>
              <w:pStyle w:val="a3"/>
              <w:numPr>
                <w:ilvl w:val="1"/>
                <w:numId w:val="2"/>
              </w:numPr>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w:t>
            </w:r>
            <w:r w:rsidR="00582C9B" w:rsidRPr="004B236A">
              <w:rPr>
                <w:rFonts w:ascii="Times New Roman" w:hAnsi="Times New Roman" w:cs="Times New Roman"/>
                <w:sz w:val="24"/>
                <w:szCs w:val="24"/>
              </w:rPr>
              <w:t>Ел-Дана</w:t>
            </w:r>
            <w:r w:rsidRPr="004B236A">
              <w:rPr>
                <w:rFonts w:ascii="Times New Roman" w:hAnsi="Times New Roman" w:cs="Times New Roman"/>
                <w:sz w:val="24"/>
                <w:szCs w:val="24"/>
                <w:lang w:val="kk-KZ"/>
              </w:rPr>
              <w:t>» Ломбарды»</w:t>
            </w:r>
            <w:r w:rsidRPr="004B236A">
              <w:rPr>
                <w:rFonts w:ascii="Times New Roman" w:hAnsi="Times New Roman" w:cs="Times New Roman"/>
                <w:sz w:val="24"/>
                <w:szCs w:val="24"/>
              </w:rPr>
              <w:t xml:space="preserve"> </w:t>
            </w:r>
            <w:proofErr w:type="spellStart"/>
            <w:r w:rsidRPr="004B236A">
              <w:rPr>
                <w:rFonts w:ascii="Times New Roman" w:hAnsi="Times New Roman" w:cs="Times New Roman"/>
                <w:sz w:val="24"/>
                <w:szCs w:val="24"/>
              </w:rPr>
              <w:t>жауапкерш</w:t>
            </w:r>
            <w:proofErr w:type="spellEnd"/>
            <w:r w:rsidRPr="004B236A">
              <w:rPr>
                <w:rFonts w:ascii="Times New Roman" w:hAnsi="Times New Roman" w:cs="Times New Roman"/>
                <w:sz w:val="24"/>
                <w:szCs w:val="24"/>
                <w:lang w:val="kk-KZ"/>
              </w:rPr>
              <w:t xml:space="preserve">ілігі шектеулі серіктестігі, атынан ЖШС «Ломбард </w:t>
            </w:r>
            <w:r w:rsidR="00582C9B" w:rsidRPr="004B236A">
              <w:rPr>
                <w:rFonts w:ascii="Times New Roman" w:hAnsi="Times New Roman" w:cs="Times New Roman"/>
                <w:sz w:val="24"/>
                <w:szCs w:val="24"/>
                <w:lang w:val="kk-KZ"/>
              </w:rPr>
              <w:t>«Ел-Дана</w:t>
            </w:r>
            <w:r w:rsidRPr="004B236A">
              <w:rPr>
                <w:rFonts w:ascii="Times New Roman" w:hAnsi="Times New Roman" w:cs="Times New Roman"/>
                <w:sz w:val="24"/>
                <w:szCs w:val="24"/>
              </w:rPr>
              <w:t>»</w:t>
            </w:r>
            <w:r w:rsidRPr="004B236A">
              <w:rPr>
                <w:rFonts w:ascii="Times New Roman" w:hAnsi="Times New Roman" w:cs="Times New Roman"/>
                <w:sz w:val="24"/>
                <w:szCs w:val="24"/>
                <w:lang w:val="kk-KZ"/>
              </w:rPr>
              <w:t xml:space="preserve">  директоры </w:t>
            </w:r>
            <w:r w:rsidR="00FE4B77">
              <w:rPr>
                <w:rFonts w:ascii="Times New Roman" w:hAnsi="Times New Roman" w:cs="Times New Roman"/>
                <w:sz w:val="24"/>
                <w:szCs w:val="24"/>
                <w:lang w:val="kk-KZ"/>
              </w:rPr>
              <w:t>Есентаева Галия Тулендыевна</w:t>
            </w:r>
            <w:r w:rsidRPr="004B236A">
              <w:rPr>
                <w:rFonts w:ascii="Times New Roman" w:hAnsi="Times New Roman" w:cs="Times New Roman"/>
                <w:sz w:val="24"/>
                <w:szCs w:val="24"/>
                <w:lang w:val="kk-KZ"/>
              </w:rPr>
              <w:t xml:space="preserve"> тұлғасында, </w:t>
            </w:r>
            <w:r w:rsidR="004153BE" w:rsidRPr="004B236A">
              <w:rPr>
                <w:rFonts w:ascii="Times New Roman" w:hAnsi="Times New Roman" w:cs="Times New Roman"/>
                <w:sz w:val="24"/>
                <w:szCs w:val="24"/>
                <w:lang w:val="kk-KZ"/>
              </w:rPr>
              <w:t>Жарғы</w:t>
            </w:r>
            <w:r w:rsidRPr="004B236A">
              <w:rPr>
                <w:rFonts w:ascii="Times New Roman" w:hAnsi="Times New Roman" w:cs="Times New Roman"/>
                <w:sz w:val="24"/>
                <w:szCs w:val="24"/>
                <w:lang w:val="kk-KZ"/>
              </w:rPr>
              <w:t xml:space="preserve"> негізінде әрекет етуші, </w:t>
            </w:r>
            <w:r w:rsidR="004153BE" w:rsidRPr="004B236A">
              <w:rPr>
                <w:rFonts w:ascii="Times New Roman" w:hAnsi="Times New Roman" w:cs="Times New Roman"/>
                <w:sz w:val="24"/>
                <w:szCs w:val="24"/>
                <w:lang w:val="kk-KZ"/>
              </w:rPr>
              <w:t>бұдан әрі Ломбард</w:t>
            </w:r>
            <w:r w:rsidRPr="004B236A">
              <w:rPr>
                <w:rFonts w:ascii="Times New Roman" w:hAnsi="Times New Roman" w:cs="Times New Roman"/>
                <w:sz w:val="24"/>
                <w:szCs w:val="24"/>
                <w:lang w:val="kk-KZ"/>
              </w:rPr>
              <w:t xml:space="preserve">, бір жағынан  және, </w:t>
            </w:r>
            <w:r w:rsidR="004153BE" w:rsidRPr="004B236A">
              <w:rPr>
                <w:rFonts w:ascii="Times New Roman" w:hAnsi="Times New Roman" w:cs="Times New Roman"/>
                <w:sz w:val="24"/>
                <w:szCs w:val="24"/>
                <w:lang w:val="kk-KZ"/>
              </w:rPr>
              <w:t>____________________</w:t>
            </w:r>
            <w:r w:rsidRPr="004B236A">
              <w:rPr>
                <w:rFonts w:ascii="Times New Roman" w:hAnsi="Times New Roman" w:cs="Times New Roman"/>
                <w:sz w:val="24"/>
                <w:szCs w:val="24"/>
                <w:lang w:val="kk-KZ"/>
              </w:rPr>
              <w:t xml:space="preserve"> ЖСН </w:t>
            </w:r>
            <w:r w:rsidRPr="004B236A">
              <w:rPr>
                <w:rFonts w:ascii="Times New Roman" w:hAnsi="Times New Roman" w:cs="Times New Roman"/>
                <w:sz w:val="24"/>
                <w:szCs w:val="24"/>
              </w:rPr>
              <w:t>_____________________</w:t>
            </w:r>
            <w:r w:rsidRPr="004B236A">
              <w:rPr>
                <w:rFonts w:ascii="Times New Roman" w:hAnsi="Times New Roman" w:cs="Times New Roman"/>
                <w:sz w:val="24"/>
                <w:szCs w:val="24"/>
                <w:lang w:val="kk-KZ"/>
              </w:rPr>
              <w:t>,</w:t>
            </w:r>
            <w:r w:rsidR="004153BE" w:rsidRPr="004B236A">
              <w:rPr>
                <w:rFonts w:ascii="Times New Roman" w:hAnsi="Times New Roman" w:cs="Times New Roman"/>
                <w:sz w:val="24"/>
                <w:szCs w:val="24"/>
                <w:lang w:val="kk-KZ"/>
              </w:rPr>
              <w:t xml:space="preserve"> </w:t>
            </w:r>
            <w:r w:rsidRPr="004B236A">
              <w:rPr>
                <w:rFonts w:ascii="Times New Roman" w:hAnsi="Times New Roman" w:cs="Times New Roman"/>
                <w:sz w:val="24"/>
                <w:szCs w:val="24"/>
                <w:lang w:val="kk-KZ"/>
              </w:rPr>
              <w:t>жеке куәлік №________________ «___» _________  ______ жылы ________ берілді, бұдан әрі «Қарыз алушы» деп аталып, екінші тараптан, бірлесіп Тараптар, ал жеке-жеке Тарап деп аталып, Кепілдік билетін беру жолымен жасалатын микрокредит беру туралы осы шартты (бұдан әрі –Кепілдік билет ) жасасып, қол қойды.</w:t>
            </w:r>
          </w:p>
          <w:p w:rsidR="00CF7D5F" w:rsidRPr="004B236A" w:rsidRDefault="00CF7D5F" w:rsidP="00EB36B9">
            <w:pPr>
              <w:pStyle w:val="a3"/>
              <w:numPr>
                <w:ilvl w:val="1"/>
                <w:numId w:val="2"/>
              </w:numPr>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Ломбард Қарыз алушыға  ___________ (</w:t>
            </w:r>
            <w:r w:rsidRPr="004B236A">
              <w:rPr>
                <w:rFonts w:ascii="Times New Roman" w:hAnsi="Times New Roman" w:cs="Times New Roman"/>
                <w:sz w:val="24"/>
                <w:szCs w:val="24"/>
              </w:rPr>
              <w:t>______</w:t>
            </w:r>
            <w:r w:rsidRPr="004B236A">
              <w:rPr>
                <w:rFonts w:ascii="Times New Roman" w:hAnsi="Times New Roman" w:cs="Times New Roman"/>
                <w:sz w:val="24"/>
                <w:szCs w:val="24"/>
                <w:lang w:val="kk-KZ"/>
              </w:rPr>
              <w:t>) теңге сомасында микрокредит береді.</w:t>
            </w:r>
          </w:p>
          <w:p w:rsidR="00CF7D5F" w:rsidRPr="004B236A" w:rsidRDefault="00CF7D5F" w:rsidP="00EB36B9">
            <w:pPr>
              <w:pStyle w:val="a3"/>
              <w:numPr>
                <w:ilvl w:val="1"/>
                <w:numId w:val="2"/>
              </w:numPr>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Микрокредит Өтеу кестесіне сәйкес ______ (______) күнтізбелік күн мерзімге беріледі (Кепілдік билетке №2 қосымша).</w:t>
            </w:r>
          </w:p>
          <w:p w:rsidR="00CF7D5F" w:rsidRPr="004B236A" w:rsidRDefault="00CF7D5F" w:rsidP="00EB36B9">
            <w:pPr>
              <w:pStyle w:val="a3"/>
              <w:numPr>
                <w:ilvl w:val="1"/>
                <w:numId w:val="2"/>
              </w:numPr>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Пайыздық мөлшерлеме _______ (_________) жылдық пайыздар/сыйақы мәні _______ (_________)  берілген микрокредит сомасының 6(алты) пайызы (МҚҚ туралы Заңның 4-бабының 3-1-тармағына сәйкес шарт жасалған жағдайда).</w:t>
            </w:r>
          </w:p>
          <w:p w:rsidR="00CF7D5F" w:rsidRPr="004B236A" w:rsidRDefault="00CF7D5F" w:rsidP="00EB36B9">
            <w:pPr>
              <w:pStyle w:val="a3"/>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Жылдық тиімді сыйақы мөлшерлемесінің мөлшері_________ (____________) пайыз.</w:t>
            </w:r>
          </w:p>
          <w:p w:rsidR="00CF7D5F" w:rsidRPr="004B236A" w:rsidRDefault="00CF7D5F" w:rsidP="00EB36B9">
            <w:pPr>
              <w:pStyle w:val="a3"/>
              <w:numPr>
                <w:ilvl w:val="1"/>
                <w:numId w:val="2"/>
              </w:numPr>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Өтеу тәсілі: </w:t>
            </w:r>
            <w:r w:rsidR="004B236A">
              <w:rPr>
                <w:rFonts w:ascii="Times New Roman" w:hAnsi="Times New Roman" w:cs="Times New Roman"/>
                <w:sz w:val="24"/>
                <w:szCs w:val="24"/>
                <w:lang w:val="en-US"/>
              </w:rPr>
              <w:t>__________________________</w:t>
            </w:r>
            <w:r w:rsidRPr="004B236A">
              <w:rPr>
                <w:rFonts w:ascii="Times New Roman" w:hAnsi="Times New Roman" w:cs="Times New Roman"/>
                <w:sz w:val="24"/>
                <w:szCs w:val="24"/>
                <w:lang w:val="kk-KZ"/>
              </w:rPr>
              <w:t>.</w:t>
            </w:r>
          </w:p>
          <w:p w:rsidR="00CF7D5F" w:rsidRPr="004B236A" w:rsidRDefault="00CF7D5F" w:rsidP="00EB36B9">
            <w:pPr>
              <w:pStyle w:val="a3"/>
              <w:numPr>
                <w:ilvl w:val="1"/>
                <w:numId w:val="2"/>
              </w:numPr>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Микрокредитті өтеу әдісі:</w:t>
            </w:r>
            <w:r w:rsidR="004B236A">
              <w:rPr>
                <w:rFonts w:ascii="Times New Roman" w:hAnsi="Times New Roman" w:cs="Times New Roman"/>
                <w:sz w:val="24"/>
                <w:szCs w:val="24"/>
                <w:lang w:val="en-US"/>
              </w:rPr>
              <w:t>_______________</w:t>
            </w:r>
          </w:p>
          <w:p w:rsidR="00CF7D5F" w:rsidRPr="004B236A" w:rsidRDefault="00CF7D5F" w:rsidP="00EB36B9">
            <w:pPr>
              <w:pStyle w:val="a3"/>
              <w:numPr>
                <w:ilvl w:val="1"/>
                <w:numId w:val="2"/>
              </w:numPr>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Микрокредит бойынша берешекті өтеу кезектілігі.</w:t>
            </w:r>
          </w:p>
          <w:p w:rsidR="00CF7D5F" w:rsidRPr="004B236A" w:rsidRDefault="00CF7D5F" w:rsidP="00EB36B9">
            <w:pPr>
              <w:pStyle w:val="a3"/>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Қарыз алушымен жасалған Кепілдік билет бойынша Қарыз алушы жүргізген  төлем сомасы, егер ол Кепілдік билет бойынша Қарыз алушының міндеттемесін орындау үшін жеткіліксіз болған жағдайда, Қарыз алушының бершегін келесі кезектілікпен өтейді:</w:t>
            </w:r>
          </w:p>
          <w:p w:rsidR="00CF7D5F" w:rsidRPr="004B236A" w:rsidRDefault="00CF7D5F" w:rsidP="00EB36B9">
            <w:pPr>
              <w:pStyle w:val="a3"/>
              <w:numPr>
                <w:ilvl w:val="0"/>
                <w:numId w:val="4"/>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мәжбүрлеп соттан тыс және сот тәртібімен Қарыз алушының берешегін өндіріп алу бойынша Ломбардтың шығыстары;</w:t>
            </w:r>
          </w:p>
          <w:p w:rsidR="00CF7D5F" w:rsidRPr="004B236A" w:rsidRDefault="00CF7D5F" w:rsidP="00EB36B9">
            <w:pPr>
              <w:pStyle w:val="a3"/>
              <w:numPr>
                <w:ilvl w:val="0"/>
                <w:numId w:val="4"/>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тұрақсыздық айыбы (айыппұл,өсімпұл);</w:t>
            </w:r>
          </w:p>
          <w:p w:rsidR="00CF7D5F" w:rsidRPr="004B236A" w:rsidRDefault="00CF7D5F" w:rsidP="00EB36B9">
            <w:pPr>
              <w:pStyle w:val="a3"/>
              <w:numPr>
                <w:ilvl w:val="0"/>
                <w:numId w:val="4"/>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сыйақы бойынша берешек;</w:t>
            </w:r>
          </w:p>
          <w:p w:rsidR="00CF7D5F" w:rsidRPr="004B236A" w:rsidRDefault="00CF7D5F" w:rsidP="00EB36B9">
            <w:pPr>
              <w:pStyle w:val="a3"/>
              <w:numPr>
                <w:ilvl w:val="0"/>
                <w:numId w:val="4"/>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негізгі борыш бойынша берешек:</w:t>
            </w:r>
          </w:p>
          <w:p w:rsidR="00CF7D5F" w:rsidRPr="004B236A" w:rsidRDefault="00CF7D5F" w:rsidP="00EB36B9">
            <w:pPr>
              <w:pStyle w:val="a3"/>
              <w:ind w:left="459"/>
              <w:jc w:val="both"/>
              <w:rPr>
                <w:rFonts w:ascii="Times New Roman" w:hAnsi="Times New Roman" w:cs="Times New Roman"/>
                <w:sz w:val="24"/>
                <w:szCs w:val="24"/>
                <w:lang w:val="kk-KZ"/>
              </w:rPr>
            </w:pPr>
          </w:p>
          <w:p w:rsidR="00CF7D5F" w:rsidRPr="004B236A" w:rsidRDefault="00CF7D5F" w:rsidP="00EB36B9">
            <w:pPr>
              <w:pStyle w:val="a3"/>
              <w:numPr>
                <w:ilvl w:val="1"/>
                <w:numId w:val="2"/>
              </w:numPr>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Негізгі борышты уақтылы өтемегені және сыйақыны төлемегені үшін тұрақсыздық айыбының (айыппұл,өсімпұл)мөлшері және есептеу тәртібі:</w:t>
            </w:r>
          </w:p>
          <w:p w:rsidR="00CF7D5F" w:rsidRPr="004B236A" w:rsidRDefault="00CF7D5F" w:rsidP="00EB36B9">
            <w:pPr>
              <w:pStyle w:val="a3"/>
              <w:numPr>
                <w:ilvl w:val="0"/>
                <w:numId w:val="5"/>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lastRenderedPageBreak/>
              <w:t>негізгі борышты және сыйақыны уақтылы өтемегені үшін тұрақсыздық айыбының мөлшері әрбір күнтізбелік күн үшін орындалмаған міндеттеме сомасының ________(___________)пайыз;</w:t>
            </w:r>
          </w:p>
          <w:p w:rsidR="00CF7D5F" w:rsidRPr="004B236A" w:rsidRDefault="00CF7D5F" w:rsidP="00EB36B9">
            <w:pPr>
              <w:pStyle w:val="a3"/>
              <w:numPr>
                <w:ilvl w:val="0"/>
                <w:numId w:val="5"/>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тұрақсыздық айыбын Ломбард сыйақыны төлеу жөніндегі міндеттемелерді орындау күнінен кейінгі күннен бастап міндеттемелерді орындау мерзімін өткізіп алғаны үшін есептейді.Егер Қарыз алушы Кепілдік мүлікті кепілдік мерзімі аяқталғаннан кейін өтеуін төлеп сатып алса, тұрақсыздық айыбы Кепілдік мүлікті сатып алу күнін қоса алғанда,мерзімі өткен, бірақ мерзімі өткен күннен бастап  90 (тоқсан) күнтізбелік күннен аспайтын барлық кезең үшін есептеледі.</w:t>
            </w:r>
          </w:p>
          <w:p w:rsidR="00CF7D5F" w:rsidRPr="004B236A" w:rsidRDefault="00CF7D5F" w:rsidP="00EB36B9">
            <w:pPr>
              <w:pStyle w:val="a3"/>
              <w:numPr>
                <w:ilvl w:val="1"/>
                <w:numId w:val="2"/>
              </w:numPr>
              <w:ind w:left="317" w:hanging="142"/>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Қарыз алушының ломбардқа микрокредитті қайтаруды орындауын қамтамасыз ету болып мыналар табылады; ______________ (бұдан әрі –Кепілдік мүлік). Кепілдік мүліктің толық сипаттамасы Кепілдік билетке №1 қосымша көрсетіледі.</w:t>
            </w:r>
          </w:p>
          <w:p w:rsidR="00CF7D5F" w:rsidRPr="004B236A" w:rsidRDefault="00CF7D5F" w:rsidP="00EB36B9">
            <w:pPr>
              <w:pStyle w:val="a3"/>
              <w:numPr>
                <w:ilvl w:val="1"/>
                <w:numId w:val="2"/>
              </w:numPr>
              <w:ind w:left="317" w:hanging="142"/>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Қарыз алушы Кепілдік билет бойынша міндеттемелерді орындамаған не тиісінше орындамаған жағдайда, Ломбард мынадай шараларды қолдануға құқылы;</w:t>
            </w:r>
          </w:p>
          <w:p w:rsidR="00CF7D5F" w:rsidRPr="004B236A" w:rsidRDefault="00CF7D5F" w:rsidP="00EB36B9">
            <w:pPr>
              <w:pStyle w:val="a3"/>
              <w:numPr>
                <w:ilvl w:val="0"/>
                <w:numId w:val="6"/>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қарыз алушыдан микрокредит сомасын мерзімінен бұрын өтеуді және сыйақы мен тұрақсыздық айыбын төлеуді талап етуге;</w:t>
            </w:r>
          </w:p>
          <w:p w:rsidR="00CF7D5F" w:rsidRPr="004B236A" w:rsidRDefault="00CF7D5F" w:rsidP="00EB36B9">
            <w:pPr>
              <w:pStyle w:val="a3"/>
              <w:numPr>
                <w:ilvl w:val="0"/>
                <w:numId w:val="6"/>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микрокредитті қайтару мерізімі өткеннен кейін кепіл мүлкінен өндіріп алуға;</w:t>
            </w:r>
          </w:p>
          <w:p w:rsidR="00CF7D5F" w:rsidRPr="004B236A" w:rsidRDefault="00CF7D5F" w:rsidP="00EB36B9">
            <w:pPr>
              <w:pStyle w:val="a3"/>
              <w:numPr>
                <w:ilvl w:val="0"/>
                <w:numId w:val="6"/>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кепілдік мерзімі аяқталғаннан кейін сауда-саттықты жүзеге асырмай Кепілдік мүлікті соттан тыс сатуды жүргізуге құқылы.</w:t>
            </w:r>
          </w:p>
          <w:p w:rsidR="00CF7D5F" w:rsidRPr="004B236A" w:rsidRDefault="00CF7D5F" w:rsidP="00D4542F">
            <w:pPr>
              <w:pStyle w:val="a3"/>
              <w:numPr>
                <w:ilvl w:val="1"/>
                <w:numId w:val="22"/>
              </w:numPr>
              <w:ind w:left="600" w:hanging="425"/>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Кепідік билеттің қолданылу мерзімі:оған қол қойылған сәттен бастап күшіне енеді және Қарыз алушы міндеттемелерді толық орындағанға дейін әрекет етеді.</w:t>
            </w:r>
          </w:p>
          <w:p w:rsidR="00CF7D5F" w:rsidRPr="004B236A" w:rsidRDefault="00CF7D5F" w:rsidP="00D4542F">
            <w:pPr>
              <w:pStyle w:val="a3"/>
              <w:numPr>
                <w:ilvl w:val="1"/>
                <w:numId w:val="22"/>
              </w:numPr>
              <w:ind w:left="600" w:hanging="425"/>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Ломбардтың пошта және электронды мекен-жайы туралы ақпарат, сондай-ақ оның ресми интернет –ресурсы туралы деректер;</w:t>
            </w:r>
          </w:p>
          <w:p w:rsidR="00CF7D5F" w:rsidRPr="004B236A" w:rsidRDefault="00CF7D5F" w:rsidP="00EB36B9">
            <w:pPr>
              <w:pStyle w:val="a3"/>
              <w:numPr>
                <w:ilvl w:val="0"/>
                <w:numId w:val="7"/>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Пошталық мекен-жайы:16000</w:t>
            </w:r>
            <w:r w:rsidR="00582C9B" w:rsidRPr="004B236A">
              <w:rPr>
                <w:rFonts w:ascii="Times New Roman" w:hAnsi="Times New Roman" w:cs="Times New Roman"/>
                <w:sz w:val="24"/>
                <w:szCs w:val="24"/>
                <w:lang w:val="kk-KZ"/>
              </w:rPr>
              <w:t>5</w:t>
            </w:r>
            <w:r w:rsidRPr="004B236A">
              <w:rPr>
                <w:rFonts w:ascii="Times New Roman" w:hAnsi="Times New Roman" w:cs="Times New Roman"/>
                <w:sz w:val="24"/>
                <w:szCs w:val="24"/>
                <w:lang w:val="kk-KZ"/>
              </w:rPr>
              <w:t xml:space="preserve">, Шымкент қаласы </w:t>
            </w:r>
            <w:r w:rsidR="00582C9B" w:rsidRPr="004B236A">
              <w:rPr>
                <w:rFonts w:ascii="Times New Roman" w:hAnsi="Times New Roman" w:cs="Times New Roman"/>
                <w:sz w:val="24"/>
                <w:szCs w:val="24"/>
                <w:lang w:val="kk-KZ"/>
              </w:rPr>
              <w:t>Мангелдин көшесі, 42/41</w:t>
            </w:r>
          </w:p>
          <w:p w:rsidR="00CF7D5F" w:rsidRPr="004B236A" w:rsidRDefault="00CF7D5F" w:rsidP="00582C9B">
            <w:pPr>
              <w:pStyle w:val="a3"/>
              <w:numPr>
                <w:ilvl w:val="0"/>
                <w:numId w:val="7"/>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Электрондық мекен-жайы: </w:t>
            </w:r>
            <w:proofErr w:type="spellStart"/>
            <w:r w:rsidR="00FE4B77">
              <w:rPr>
                <w:rFonts w:ascii="Times New Roman" w:hAnsi="Times New Roman" w:cs="Times New Roman"/>
                <w:sz w:val="24"/>
                <w:szCs w:val="24"/>
                <w:lang w:val="en-US"/>
              </w:rPr>
              <w:t>armkred</w:t>
            </w:r>
            <w:proofErr w:type="spellEnd"/>
            <w:r w:rsidR="00FE4B77" w:rsidRPr="004B236A">
              <w:rPr>
                <w:rFonts w:ascii="Times New Roman" w:hAnsi="Times New Roman" w:cs="Times New Roman"/>
                <w:sz w:val="24"/>
                <w:szCs w:val="24"/>
              </w:rPr>
              <w:t>@</w:t>
            </w:r>
            <w:r w:rsidR="00FE4B77">
              <w:rPr>
                <w:rFonts w:ascii="Times New Roman" w:hAnsi="Times New Roman" w:cs="Times New Roman"/>
                <w:sz w:val="24"/>
                <w:szCs w:val="24"/>
                <w:lang w:val="en-US"/>
              </w:rPr>
              <w:t>mail</w:t>
            </w:r>
            <w:r w:rsidR="00FE4B77" w:rsidRPr="004B236A">
              <w:rPr>
                <w:rFonts w:ascii="Times New Roman" w:hAnsi="Times New Roman" w:cs="Times New Roman"/>
                <w:sz w:val="24"/>
                <w:szCs w:val="24"/>
              </w:rPr>
              <w:t>.</w:t>
            </w:r>
            <w:proofErr w:type="spellStart"/>
            <w:r w:rsidR="00FE4B77" w:rsidRPr="004B236A">
              <w:rPr>
                <w:rFonts w:ascii="Times New Roman" w:hAnsi="Times New Roman" w:cs="Times New Roman"/>
                <w:sz w:val="24"/>
                <w:szCs w:val="24"/>
              </w:rPr>
              <w:t>ru</w:t>
            </w:r>
            <w:proofErr w:type="spellEnd"/>
            <w:r w:rsidRPr="004B236A">
              <w:rPr>
                <w:rFonts w:ascii="Times New Roman" w:hAnsi="Times New Roman" w:cs="Times New Roman"/>
                <w:sz w:val="24"/>
                <w:szCs w:val="24"/>
                <w:lang w:val="kk-KZ"/>
              </w:rPr>
              <w:t>,</w:t>
            </w:r>
          </w:p>
          <w:p w:rsidR="00CF7D5F" w:rsidRPr="004B236A" w:rsidRDefault="00CF7D5F" w:rsidP="00EB36B9">
            <w:pPr>
              <w:pStyle w:val="a3"/>
              <w:numPr>
                <w:ilvl w:val="0"/>
                <w:numId w:val="7"/>
              </w:numPr>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Ломбард сайты</w:t>
            </w:r>
            <w:r w:rsidR="0018287A" w:rsidRPr="004B236A">
              <w:rPr>
                <w:rFonts w:ascii="Times New Roman" w:hAnsi="Times New Roman" w:cs="Times New Roman"/>
                <w:sz w:val="24"/>
                <w:szCs w:val="24"/>
              </w:rPr>
              <w:t xml:space="preserve"> </w:t>
            </w:r>
            <w:r w:rsidR="0018287A" w:rsidRPr="004B236A">
              <w:rPr>
                <w:rFonts w:ascii="inherit" w:hAnsi="inherit"/>
                <w:color w:val="222222"/>
                <w:sz w:val="24"/>
                <w:szCs w:val="24"/>
                <w:lang w:val="en-US"/>
              </w:rPr>
              <w:t>www</w:t>
            </w:r>
            <w:r w:rsidR="0018287A" w:rsidRPr="004B236A">
              <w:rPr>
                <w:rFonts w:ascii="inherit" w:hAnsi="inherit"/>
                <w:color w:val="222222"/>
                <w:sz w:val="24"/>
                <w:szCs w:val="24"/>
              </w:rPr>
              <w:t>.</w:t>
            </w:r>
            <w:r w:rsidR="0018287A" w:rsidRPr="004B236A">
              <w:rPr>
                <w:rFonts w:ascii="inherit" w:hAnsi="inherit"/>
                <w:color w:val="222222"/>
                <w:sz w:val="24"/>
                <w:szCs w:val="24"/>
                <w:lang w:val="en-US"/>
              </w:rPr>
              <w:t>lombardeldana</w:t>
            </w:r>
            <w:r w:rsidR="0018287A" w:rsidRPr="004B236A">
              <w:rPr>
                <w:rFonts w:ascii="inherit" w:hAnsi="inherit"/>
                <w:color w:val="222222"/>
                <w:sz w:val="24"/>
                <w:szCs w:val="24"/>
              </w:rPr>
              <w:t>.</w:t>
            </w:r>
            <w:r w:rsidR="0018287A" w:rsidRPr="004B236A">
              <w:rPr>
                <w:rFonts w:ascii="inherit" w:hAnsi="inherit"/>
                <w:color w:val="222222"/>
                <w:sz w:val="24"/>
                <w:szCs w:val="24"/>
                <w:lang w:val="en-US"/>
              </w:rPr>
              <w:t>kz</w:t>
            </w:r>
          </w:p>
          <w:p w:rsidR="00CF7D5F" w:rsidRPr="004B236A" w:rsidRDefault="00CF7D5F" w:rsidP="00D4542F">
            <w:pPr>
              <w:pStyle w:val="a3"/>
              <w:numPr>
                <w:ilvl w:val="1"/>
                <w:numId w:val="22"/>
              </w:numPr>
              <w:ind w:left="60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Ломбард Кепілдік билет бойынша құқықты (талапты) үшінші тұлғаға берген жағдайда, Кепілдік билет шеңберінде Ломбардтың Қарыз алушымен өзара </w:t>
            </w:r>
            <w:r w:rsidRPr="004B236A">
              <w:rPr>
                <w:rFonts w:ascii="Times New Roman" w:hAnsi="Times New Roman" w:cs="Times New Roman"/>
                <w:sz w:val="24"/>
                <w:szCs w:val="24"/>
                <w:lang w:val="kk-KZ"/>
              </w:rPr>
              <w:lastRenderedPageBreak/>
              <w:t>қарым-қатынастарына Қазақстан Республикасының заңдарымен қойылатын талаптар мен шектеулер Қарыз алушының  құқық (талап) берілген үшінші тұлғамен құқықтық қатынастарына қолданылады.</w:t>
            </w:r>
          </w:p>
          <w:p w:rsidR="00CF7D5F" w:rsidRPr="004B236A" w:rsidRDefault="00CF7D5F" w:rsidP="00D4542F">
            <w:pPr>
              <w:pStyle w:val="a3"/>
              <w:numPr>
                <w:ilvl w:val="1"/>
                <w:numId w:val="22"/>
              </w:numPr>
              <w:ind w:left="60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Осы кепілдік билет бір мезгілде Микрокредит беру туралы шарты болып табылады.</w:t>
            </w:r>
          </w:p>
          <w:p w:rsidR="00CF7D5F" w:rsidRPr="004B236A" w:rsidRDefault="00CF7D5F" w:rsidP="00D4542F">
            <w:pPr>
              <w:pStyle w:val="a3"/>
              <w:numPr>
                <w:ilvl w:val="1"/>
                <w:numId w:val="22"/>
              </w:numPr>
              <w:tabs>
                <w:tab w:val="left" w:pos="600"/>
              </w:tabs>
              <w:ind w:left="600" w:hanging="425"/>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Кепілдік мүлік Ломбардтың иелігінде және сақтауында қалады.</w:t>
            </w:r>
          </w:p>
          <w:p w:rsidR="00CF7D5F" w:rsidRPr="004B236A" w:rsidRDefault="00CF7D5F" w:rsidP="00EB36B9">
            <w:pPr>
              <w:pStyle w:val="a3"/>
              <w:ind w:left="60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Кепілдік мерзімі- Ломбард Кепілдік мүлікті сату құқығын қолданбастан , микрокредит сомасын өтеу мерзімі өткеннен кейін Ломбардта кепіл мүлкін сақтауды жүзеге асыруға міндеттенетін 30 (отыз) күнтізбелік күнді құрайтын уақыт кезеңі.  </w:t>
            </w:r>
          </w:p>
          <w:p w:rsidR="00CF7D5F" w:rsidRPr="004B236A" w:rsidRDefault="00CF7D5F" w:rsidP="00D4542F">
            <w:pPr>
              <w:pStyle w:val="a3"/>
              <w:numPr>
                <w:ilvl w:val="0"/>
                <w:numId w:val="22"/>
              </w:numPr>
              <w:jc w:val="both"/>
              <w:rPr>
                <w:rFonts w:ascii="Times New Roman" w:hAnsi="Times New Roman" w:cs="Times New Roman"/>
                <w:b/>
                <w:sz w:val="24"/>
                <w:szCs w:val="24"/>
              </w:rPr>
            </w:pPr>
            <w:r w:rsidRPr="004B236A">
              <w:rPr>
                <w:rFonts w:ascii="Times New Roman" w:hAnsi="Times New Roman" w:cs="Times New Roman"/>
                <w:sz w:val="24"/>
                <w:szCs w:val="24"/>
                <w:lang w:val="kk-KZ"/>
              </w:rPr>
              <w:t xml:space="preserve"> </w:t>
            </w:r>
            <w:r w:rsidRPr="004B236A">
              <w:rPr>
                <w:rFonts w:ascii="Times New Roman" w:hAnsi="Times New Roman" w:cs="Times New Roman"/>
                <w:b/>
                <w:sz w:val="24"/>
                <w:szCs w:val="24"/>
                <w:lang w:val="kk-KZ"/>
              </w:rPr>
              <w:t xml:space="preserve">ТАРАПТАРДЫҢ ҚҰҚЫҚТАРЫ МЕН МІНДЕТТЕРІ </w:t>
            </w:r>
          </w:p>
          <w:p w:rsidR="00CF7D5F" w:rsidRPr="004B236A" w:rsidRDefault="00CF7D5F" w:rsidP="00EB36B9">
            <w:pPr>
              <w:pStyle w:val="a3"/>
              <w:ind w:left="459" w:hanging="284"/>
              <w:jc w:val="both"/>
              <w:rPr>
                <w:rFonts w:ascii="Times New Roman" w:hAnsi="Times New Roman" w:cs="Times New Roman"/>
                <w:b/>
                <w:sz w:val="24"/>
                <w:szCs w:val="24"/>
                <w:lang w:val="kk-KZ"/>
              </w:rPr>
            </w:pPr>
            <w:r w:rsidRPr="004B236A">
              <w:rPr>
                <w:rFonts w:ascii="Times New Roman" w:hAnsi="Times New Roman" w:cs="Times New Roman"/>
                <w:b/>
                <w:sz w:val="24"/>
                <w:szCs w:val="24"/>
                <w:lang w:val="kk-KZ"/>
              </w:rPr>
              <w:t>2.1. Қарыз алушының құқықтары</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1)  микрокредиттер беру қағидағаларымен, микрокредиттер беру бойынш</w:t>
            </w:r>
            <w:r w:rsidR="0018287A" w:rsidRPr="004B236A">
              <w:rPr>
                <w:rFonts w:ascii="Times New Roman" w:hAnsi="Times New Roman" w:cs="Times New Roman"/>
                <w:sz w:val="24"/>
                <w:szCs w:val="24"/>
                <w:lang w:val="kk-KZ"/>
              </w:rPr>
              <w:t>а Ломбард тарифтерімен танысуға;</w:t>
            </w:r>
          </w:p>
          <w:p w:rsidR="0018287A" w:rsidRPr="004B236A" w:rsidRDefault="0018287A"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2)  микрокредит беру туралы шартта белгіленген тәртіппен және шарттарда алынған микрокредитке билік ету</w:t>
            </w:r>
          </w:p>
          <w:p w:rsidR="00CF7D5F" w:rsidRPr="004B236A" w:rsidRDefault="0018287A"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3</w:t>
            </w:r>
            <w:r w:rsidR="00CF7D5F" w:rsidRPr="004B236A">
              <w:rPr>
                <w:rFonts w:ascii="Times New Roman" w:hAnsi="Times New Roman" w:cs="Times New Roman"/>
                <w:sz w:val="24"/>
                <w:szCs w:val="24"/>
                <w:lang w:val="kk-KZ"/>
              </w:rPr>
              <w:t>) егер негізгі борышты және (немесе) сыйақыны өтеу күні демалыс не мереке күніне түскен жағдайда, тұрақсыздық айыбын (айыппұл,өсімпұл) төлемей, негізгі борышты және (немесе) сыйақыны одан  кейінгі жұмыс күні төлеуге:</w:t>
            </w:r>
          </w:p>
          <w:p w:rsidR="00CF7D5F" w:rsidRPr="004B236A" w:rsidRDefault="0018287A"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4</w:t>
            </w:r>
            <w:r w:rsidR="00CF7D5F" w:rsidRPr="004B236A">
              <w:rPr>
                <w:rFonts w:ascii="Times New Roman" w:hAnsi="Times New Roman" w:cs="Times New Roman"/>
                <w:sz w:val="24"/>
                <w:szCs w:val="24"/>
                <w:lang w:val="kk-KZ"/>
              </w:rPr>
              <w:t>) Ломбардқа микрокредит сомасын тұрақсыздық айыбын (айыппұл,өсімпұл) төлемей мерзімінен бұрын толық немесе ішінара қайтаруға;</w:t>
            </w:r>
          </w:p>
          <w:p w:rsidR="00CF7D5F" w:rsidRPr="004B236A" w:rsidRDefault="0018287A"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5</w:t>
            </w:r>
            <w:r w:rsidR="00CF7D5F" w:rsidRPr="004B236A">
              <w:rPr>
                <w:rFonts w:ascii="Times New Roman" w:hAnsi="Times New Roman" w:cs="Times New Roman"/>
                <w:sz w:val="24"/>
                <w:szCs w:val="24"/>
                <w:lang w:val="kk-KZ"/>
              </w:rPr>
              <w:t>) Ломбард Қарыз алушымен жасалған шарт бойынша құқықты (талапты) басқаға берген жағдайда, үшінші тұлғамен келіспеушіліктерді реттеу үшін тұлғамен келіспеушіліктерді реттеу үшін банк омбудсменіне жүгінуге:</w:t>
            </w:r>
          </w:p>
          <w:p w:rsidR="00CF7D5F" w:rsidRPr="004B236A" w:rsidRDefault="0018287A"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6</w:t>
            </w:r>
            <w:r w:rsidR="00CF7D5F" w:rsidRPr="004B236A">
              <w:rPr>
                <w:rFonts w:ascii="Times New Roman" w:hAnsi="Times New Roman" w:cs="Times New Roman"/>
                <w:sz w:val="24"/>
                <w:szCs w:val="24"/>
                <w:lang w:val="kk-KZ"/>
              </w:rPr>
              <w:t>) алынатын қызметтер бойынша даулы жағдайлар туындаған кезде Ломбардқа жазбаша өтініш жасауға құқылы.</w:t>
            </w:r>
          </w:p>
          <w:p w:rsidR="00CF7D5F" w:rsidRPr="004B236A" w:rsidRDefault="00CF7D5F" w:rsidP="00EB36B9">
            <w:pPr>
              <w:pStyle w:val="a3"/>
              <w:ind w:left="459" w:hanging="284"/>
              <w:jc w:val="both"/>
              <w:rPr>
                <w:rFonts w:ascii="Times New Roman" w:hAnsi="Times New Roman" w:cs="Times New Roman"/>
                <w:b/>
                <w:sz w:val="24"/>
                <w:szCs w:val="24"/>
                <w:lang w:val="kk-KZ"/>
              </w:rPr>
            </w:pPr>
            <w:r w:rsidRPr="004B236A">
              <w:rPr>
                <w:rFonts w:ascii="Times New Roman" w:hAnsi="Times New Roman" w:cs="Times New Roman"/>
                <w:b/>
                <w:sz w:val="24"/>
                <w:szCs w:val="24"/>
                <w:lang w:val="kk-KZ"/>
              </w:rPr>
              <w:t>2.2. Қарыз алушы міндетті:</w:t>
            </w:r>
          </w:p>
          <w:p w:rsidR="00CF7D5F" w:rsidRPr="004B236A" w:rsidRDefault="00CF7D5F" w:rsidP="00EB36B9">
            <w:pPr>
              <w:pStyle w:val="a3"/>
              <w:ind w:left="459" w:hanging="284"/>
              <w:jc w:val="both"/>
              <w:rPr>
                <w:rFonts w:ascii="Times New Roman" w:hAnsi="Times New Roman" w:cs="Times New Roman"/>
                <w:color w:val="000000" w:themeColor="text1"/>
                <w:sz w:val="24"/>
                <w:szCs w:val="24"/>
                <w:lang w:val="kk-KZ"/>
              </w:rPr>
            </w:pPr>
            <w:r w:rsidRPr="004B236A">
              <w:rPr>
                <w:rFonts w:ascii="Times New Roman" w:hAnsi="Times New Roman" w:cs="Times New Roman"/>
                <w:color w:val="000000" w:themeColor="text1"/>
                <w:sz w:val="24"/>
                <w:szCs w:val="24"/>
                <w:lang w:val="kk-KZ"/>
              </w:rPr>
              <w:t>1) алынған микрокредитті қайтаруға және ол бойынша сыйақыны Кепілдік билетте белгіленген мерзімде және тәртіппен төлеуге;</w:t>
            </w:r>
          </w:p>
          <w:p w:rsidR="00CF7D5F" w:rsidRPr="004B236A" w:rsidRDefault="00CF7D5F" w:rsidP="00EB36B9">
            <w:pPr>
              <w:pStyle w:val="a3"/>
              <w:ind w:left="459" w:hanging="284"/>
              <w:jc w:val="both"/>
              <w:rPr>
                <w:rFonts w:ascii="Times New Roman" w:hAnsi="Times New Roman" w:cs="Times New Roman"/>
                <w:color w:val="000000" w:themeColor="text1"/>
                <w:sz w:val="24"/>
                <w:szCs w:val="24"/>
                <w:lang w:val="kk-KZ"/>
              </w:rPr>
            </w:pPr>
            <w:r w:rsidRPr="004B236A">
              <w:rPr>
                <w:rFonts w:ascii="Times New Roman" w:hAnsi="Times New Roman" w:cs="Times New Roman"/>
                <w:color w:val="000000" w:themeColor="text1"/>
                <w:sz w:val="24"/>
                <w:szCs w:val="24"/>
                <w:lang w:val="kk-KZ"/>
              </w:rPr>
              <w:t>2) Ломбард талабы бойынша қажетті ақпарат пен құжаттарды ұсынуға;</w:t>
            </w:r>
          </w:p>
          <w:p w:rsidR="00CF7D5F" w:rsidRPr="004B236A" w:rsidRDefault="00CF7D5F" w:rsidP="00EB36B9">
            <w:pPr>
              <w:pStyle w:val="a3"/>
              <w:ind w:left="459" w:hanging="284"/>
              <w:jc w:val="both"/>
              <w:rPr>
                <w:rFonts w:ascii="Times New Roman" w:hAnsi="Times New Roman" w:cs="Times New Roman"/>
                <w:color w:val="000000" w:themeColor="text1"/>
                <w:sz w:val="24"/>
                <w:szCs w:val="24"/>
                <w:lang w:val="kk-KZ"/>
              </w:rPr>
            </w:pPr>
            <w:r w:rsidRPr="004B236A">
              <w:rPr>
                <w:rFonts w:ascii="Times New Roman" w:hAnsi="Times New Roman" w:cs="Times New Roman"/>
                <w:color w:val="000000" w:themeColor="text1"/>
                <w:sz w:val="24"/>
                <w:szCs w:val="24"/>
                <w:lang w:val="kk-KZ"/>
              </w:rPr>
              <w:t>3) Ломбардқа микрокредитті өндіріп алу бойынша шығындарды өтеуге;</w:t>
            </w:r>
          </w:p>
          <w:p w:rsidR="00CF7D5F" w:rsidRPr="004B236A" w:rsidRDefault="00CF7D5F" w:rsidP="00EB36B9">
            <w:pPr>
              <w:pStyle w:val="a3"/>
              <w:ind w:left="459" w:hanging="284"/>
              <w:jc w:val="both"/>
              <w:rPr>
                <w:rFonts w:ascii="Times New Roman" w:hAnsi="Times New Roman" w:cs="Times New Roman"/>
                <w:color w:val="000000" w:themeColor="text1"/>
                <w:sz w:val="24"/>
                <w:szCs w:val="24"/>
                <w:lang w:val="kk-KZ"/>
              </w:rPr>
            </w:pPr>
            <w:r w:rsidRPr="004B236A">
              <w:rPr>
                <w:rFonts w:ascii="Times New Roman" w:hAnsi="Times New Roman" w:cs="Times New Roman"/>
                <w:color w:val="000000" w:themeColor="text1"/>
                <w:sz w:val="24"/>
                <w:szCs w:val="24"/>
                <w:lang w:val="kk-KZ"/>
              </w:rPr>
              <w:t xml:space="preserve">4)  Ломбардқа өзінің сауалнамалық   деректерінің өзгергені туралы, сондай-ақ оның міндеттемелерін  орындауына әсер </w:t>
            </w:r>
            <w:r w:rsidRPr="004B236A">
              <w:rPr>
                <w:rFonts w:ascii="Times New Roman" w:hAnsi="Times New Roman" w:cs="Times New Roman"/>
                <w:color w:val="000000" w:themeColor="text1"/>
                <w:sz w:val="24"/>
                <w:szCs w:val="24"/>
                <w:lang w:val="kk-KZ"/>
              </w:rPr>
              <w:lastRenderedPageBreak/>
              <w:t>ететін кез келген мән-жайлар туралы дереу  жазбаша хабарлауға;</w:t>
            </w:r>
          </w:p>
          <w:p w:rsidR="00CF7D5F" w:rsidRPr="004B236A" w:rsidRDefault="00CF7D5F" w:rsidP="00EB36B9">
            <w:pPr>
              <w:pStyle w:val="a3"/>
              <w:ind w:left="459" w:hanging="284"/>
              <w:jc w:val="both"/>
              <w:rPr>
                <w:rFonts w:ascii="Times New Roman" w:hAnsi="Times New Roman" w:cs="Times New Roman"/>
                <w:color w:val="000000" w:themeColor="text1"/>
                <w:sz w:val="24"/>
                <w:szCs w:val="24"/>
                <w:lang w:val="kk-KZ"/>
              </w:rPr>
            </w:pPr>
            <w:r w:rsidRPr="004B236A">
              <w:rPr>
                <w:rFonts w:ascii="Times New Roman" w:hAnsi="Times New Roman" w:cs="Times New Roman"/>
                <w:color w:val="000000" w:themeColor="text1"/>
                <w:sz w:val="24"/>
                <w:szCs w:val="24"/>
                <w:lang w:val="kk-KZ"/>
              </w:rPr>
              <w:t>5)  мемлекеттік, оның ішінде құқық қорғау және өзге де органдардың кепілге салынған мүлікті алып қою және/немесе алу нәтижесінде туындаған залалды Ломбардқа даусыз тәртіппен өтеуге;</w:t>
            </w:r>
          </w:p>
          <w:p w:rsidR="00CF7D5F" w:rsidRPr="004B236A" w:rsidRDefault="00CF7D5F" w:rsidP="00EB36B9">
            <w:pPr>
              <w:pStyle w:val="a3"/>
              <w:ind w:left="459" w:hanging="284"/>
              <w:jc w:val="both"/>
              <w:rPr>
                <w:rFonts w:ascii="Times New Roman" w:hAnsi="Times New Roman" w:cs="Times New Roman"/>
                <w:color w:val="000000" w:themeColor="text1"/>
                <w:sz w:val="24"/>
                <w:szCs w:val="24"/>
                <w:lang w:val="kk-KZ"/>
              </w:rPr>
            </w:pPr>
            <w:r w:rsidRPr="004B236A">
              <w:rPr>
                <w:rFonts w:ascii="Times New Roman" w:hAnsi="Times New Roman" w:cs="Times New Roman"/>
                <w:color w:val="000000" w:themeColor="text1"/>
                <w:sz w:val="24"/>
                <w:szCs w:val="24"/>
                <w:lang w:val="kk-KZ"/>
              </w:rPr>
              <w:t>6)  Кепілдік  билетте, микроқаржылық қызмет туралы заңнамада және Қазақстан Республикасының азаматтық заңнамасында белгіленген өзге де талаптарды орындауға , сондай-ақ жауапкершілік алуға міндетті.</w:t>
            </w:r>
          </w:p>
          <w:p w:rsidR="00CF7D5F" w:rsidRPr="004B236A" w:rsidRDefault="00CF7D5F" w:rsidP="00EB36B9">
            <w:pPr>
              <w:pStyle w:val="a3"/>
              <w:jc w:val="both"/>
              <w:rPr>
                <w:rFonts w:ascii="Times New Roman" w:hAnsi="Times New Roman" w:cs="Times New Roman"/>
                <w:color w:val="000000" w:themeColor="text1"/>
                <w:sz w:val="24"/>
                <w:szCs w:val="24"/>
                <w:lang w:val="kk-KZ"/>
              </w:rPr>
            </w:pPr>
          </w:p>
          <w:p w:rsidR="00CF7D5F" w:rsidRPr="004B236A" w:rsidRDefault="00CF7D5F" w:rsidP="00EB36B9">
            <w:pPr>
              <w:pStyle w:val="a3"/>
              <w:ind w:left="459" w:hanging="284"/>
              <w:jc w:val="both"/>
              <w:rPr>
                <w:rFonts w:ascii="Times New Roman" w:hAnsi="Times New Roman" w:cs="Times New Roman"/>
                <w:b/>
                <w:sz w:val="24"/>
                <w:szCs w:val="24"/>
                <w:lang w:val="kk-KZ"/>
              </w:rPr>
            </w:pPr>
            <w:r w:rsidRPr="004B236A">
              <w:rPr>
                <w:rFonts w:ascii="Times New Roman" w:hAnsi="Times New Roman" w:cs="Times New Roman"/>
                <w:b/>
                <w:sz w:val="24"/>
                <w:szCs w:val="24"/>
                <w:lang w:val="kk-KZ"/>
              </w:rPr>
              <w:t>2.3. Ломбардтың құқықтары:</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1)  Қарыз алушыдан қажетті ақпарат пен құжаттарды сұратуға және алуға;</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2) себептерін түсіндірместен микрокредит беруден бас тартуға;</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3) Қарыз алушы микрокредиттің кезекті бөлігін қайтару және (немесе) күнтізбелік қырық күннен астам сыйақы төлеу үшін белгіленген мерзімді бұзған кезде микрокредит сомасын және ол бойынша сыйақыны мерзімінен бұрын қайтаруды талап етуге;</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4) микроқаржылық қызмет туралы заңнамада көрсетілген тұлғаларға  микрокредит беру туралы шарт бойынша құқықты (талап етуді) беруге;</w:t>
            </w:r>
          </w:p>
          <w:p w:rsidR="00CF7D5F" w:rsidRPr="004B236A" w:rsidRDefault="00CF7D5F" w:rsidP="00EB36B9">
            <w:pPr>
              <w:pStyle w:val="a3"/>
              <w:ind w:left="459" w:hanging="284"/>
              <w:jc w:val="both"/>
              <w:rPr>
                <w:rFonts w:ascii="Times New Roman" w:hAnsi="Times New Roman" w:cs="Times New Roman"/>
                <w:color w:val="FF0000"/>
                <w:sz w:val="24"/>
                <w:szCs w:val="24"/>
                <w:lang w:val="kk-KZ"/>
              </w:rPr>
            </w:pPr>
            <w:r w:rsidRPr="004B236A">
              <w:rPr>
                <w:rFonts w:ascii="Times New Roman" w:hAnsi="Times New Roman" w:cs="Times New Roman"/>
                <w:sz w:val="24"/>
                <w:szCs w:val="24"/>
                <w:lang w:val="kk-KZ"/>
              </w:rPr>
              <w:t>5</w:t>
            </w:r>
            <w:r w:rsidRPr="004B236A">
              <w:rPr>
                <w:rFonts w:ascii="Times New Roman" w:hAnsi="Times New Roman" w:cs="Times New Roman"/>
                <w:color w:val="FF0000"/>
                <w:sz w:val="24"/>
                <w:szCs w:val="24"/>
                <w:lang w:val="kk-KZ"/>
              </w:rPr>
              <w:t xml:space="preserve">)  </w:t>
            </w:r>
            <w:r w:rsidRPr="004B236A">
              <w:rPr>
                <w:rFonts w:ascii="Times New Roman" w:hAnsi="Times New Roman" w:cs="Times New Roman"/>
                <w:sz w:val="24"/>
                <w:szCs w:val="24"/>
                <w:lang w:val="kk-KZ"/>
              </w:rPr>
              <w:t>Қарыз алушының өтініші бойынша тауарлар, жұмыстар немесе қызметтер үшін ақы төлеу мақсатында екінші деңгейдегі банктер арқылы үшінші тұлғаға микрокредит аударуды жүзеге асыруға;</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6)  Кепілдік билеттің шарттарын Қарыз алушы үшін жақсарту жағына қарай біржақты тәртіппен өзгертуге құқылы. </w:t>
            </w:r>
          </w:p>
          <w:p w:rsidR="00CF7D5F" w:rsidRPr="004B236A" w:rsidRDefault="00CF7D5F" w:rsidP="00EB36B9">
            <w:pPr>
              <w:pStyle w:val="a3"/>
              <w:ind w:left="459" w:hanging="284"/>
              <w:jc w:val="both"/>
              <w:rPr>
                <w:rFonts w:ascii="Times New Roman" w:hAnsi="Times New Roman" w:cs="Times New Roman"/>
                <w:b/>
                <w:sz w:val="24"/>
                <w:szCs w:val="24"/>
                <w:lang w:val="kk-KZ"/>
              </w:rPr>
            </w:pPr>
            <w:r w:rsidRPr="004B236A">
              <w:rPr>
                <w:rFonts w:ascii="Times New Roman" w:hAnsi="Times New Roman" w:cs="Times New Roman"/>
                <w:b/>
                <w:sz w:val="24"/>
                <w:szCs w:val="24"/>
                <w:lang w:val="kk-KZ"/>
              </w:rPr>
              <w:t>2.4. Ломбард міндетті:</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1) Қарыз алушыдан міндеттемелерді орындауды қабылдауға;</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2) Қарыз алушы Ломбард алдында өз міндеттемелерін орындағаннан кейін Қарыз алушыға міндеттемелердің орындалуын растайтын құжатты беруге және Кепілдік билетке сәйкес Кепілдік мүлікті дереу қайтаруға;</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3)  ұйымның Кепілдік билет бойынша құқығының (талап етуінің) үшінші тұлғаға өту талаптарын қамтитын Кепілдік билетті (бұдан әрі –талап ету құқығын басқаға беру шарты) жасасу кезінде Қарыз алушыны хабардар етуге;</w:t>
            </w:r>
          </w:p>
          <w:p w:rsidR="00CF7D5F" w:rsidRPr="004B236A" w:rsidRDefault="00CF7D5F" w:rsidP="00EB36B9">
            <w:pPr>
              <w:pStyle w:val="a3"/>
              <w:ind w:left="317" w:firstLine="317"/>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  талап ету құқығын басқаға беру шартын жасасқанға дейін құқықтардың (талап етудің) үшінші тұлғаға өту мүмкіндігі туралы, сондай-ақ Кепілдік билетте көзделген тәсілмен осындай басқаға беруге байланысты  </w:t>
            </w:r>
            <w:r w:rsidRPr="004B236A">
              <w:rPr>
                <w:rFonts w:ascii="Times New Roman" w:hAnsi="Times New Roman" w:cs="Times New Roman"/>
                <w:sz w:val="24"/>
                <w:szCs w:val="24"/>
                <w:lang w:val="kk-KZ"/>
              </w:rPr>
              <w:lastRenderedPageBreak/>
              <w:t>Қарыз алушының дербес деректерін өңдеу туралы;</w:t>
            </w:r>
          </w:p>
          <w:p w:rsidR="00CF7D5F" w:rsidRPr="004B236A" w:rsidRDefault="00CF7D5F" w:rsidP="00EB36B9">
            <w:pPr>
              <w:pStyle w:val="a3"/>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талап ету құқығын басқаға беру шартын жасасқан күннен бастап  отыз күнтізбелік күн ішінде үшінші тұлғаға (шарт бойынша құқық (талап ету) өткен тұлғаның атауы мен орналасқан жері) микрокредитті өтеу  бойынша одан әрі төлемдердің тағайындалуын, берілген құқықтардың (талаптардың) толық көлемін, сондай-ақ негізгі борыштың,сыйақының, тұрақсыздық айыбының (айыппұлдың, өсімпұлдың) мерзімі өткен және ағымдағы сомаларының және Қарыз алушы төлеуге тиісті басқа да сомаларының қалдықтарын көрсете отырып, Кепілдік билетте көзделген тәсілмен құқықтардың (талап етудің) үшінші тұлғаға өтуі туралы;</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4)     алынатын қызметтер бойынша  даулы жағдайлар туындаған жағдайда  “Жеке және заңды тұлғалардың өтініштерін қарау тәртібі туралы” Қазақстан Республикасының 2007 жылғы 12 қаңтардағы Заңының 8-бабында белгіленген мерзімде Қарыз алушыға жазбаша нысанда жауап беруге;</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5)   Ломбард Кепілдік билетте көзделген  тәртіппен жақсартушы шарттарды қолданған жағдайда, Қарыз алушыны Кепілдік билет талаптарының өзгергені туралы хабардар етуге;</w:t>
            </w:r>
          </w:p>
          <w:p w:rsidR="00CF7D5F" w:rsidRPr="004B236A" w:rsidRDefault="00CF7D5F" w:rsidP="00EB36B9">
            <w:pPr>
              <w:pStyle w:val="a3"/>
              <w:ind w:left="459" w:hanging="284"/>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6)  Кепілдік билетте Тараптар қол қойған Микрокредитті өтеу кестесін қоса беруге міндетті.</w:t>
            </w:r>
          </w:p>
          <w:p w:rsidR="00CF7D5F" w:rsidRPr="004B236A" w:rsidRDefault="00CF7D5F" w:rsidP="00D4542F">
            <w:pPr>
              <w:pStyle w:val="a3"/>
              <w:numPr>
                <w:ilvl w:val="0"/>
                <w:numId w:val="22"/>
              </w:numPr>
              <w:jc w:val="both"/>
              <w:rPr>
                <w:rFonts w:ascii="Times New Roman" w:hAnsi="Times New Roman" w:cs="Times New Roman"/>
                <w:b/>
                <w:sz w:val="24"/>
                <w:szCs w:val="24"/>
                <w:lang w:val="kk-KZ"/>
              </w:rPr>
            </w:pPr>
            <w:r w:rsidRPr="004B236A">
              <w:rPr>
                <w:rFonts w:ascii="Times New Roman" w:hAnsi="Times New Roman" w:cs="Times New Roman"/>
                <w:b/>
                <w:sz w:val="24"/>
                <w:szCs w:val="24"/>
                <w:lang w:val="kk-KZ"/>
              </w:rPr>
              <w:t>ЛОМБАРД ҮШІН ШЕКТЕУЛЕР ТӨМЕНДЕГІЛЕРДІ ҚАМТИДЫ</w:t>
            </w:r>
          </w:p>
          <w:p w:rsidR="00CF7D5F" w:rsidRPr="004B236A" w:rsidRDefault="00CF7D5F" w:rsidP="00EB36B9">
            <w:pPr>
              <w:pStyle w:val="a3"/>
              <w:ind w:left="36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1</w:t>
            </w:r>
            <w:r w:rsidRPr="004B236A">
              <w:rPr>
                <w:rFonts w:ascii="Times New Roman" w:hAnsi="Times New Roman" w:cs="Times New Roman"/>
                <w:b/>
                <w:sz w:val="24"/>
                <w:szCs w:val="24"/>
                <w:lang w:val="kk-KZ"/>
              </w:rPr>
              <w:t xml:space="preserve">)  </w:t>
            </w:r>
            <w:r w:rsidRPr="004B236A">
              <w:rPr>
                <w:rFonts w:ascii="Times New Roman" w:hAnsi="Times New Roman" w:cs="Times New Roman"/>
                <w:sz w:val="24"/>
                <w:szCs w:val="24"/>
                <w:lang w:val="kk-KZ"/>
              </w:rPr>
              <w:t>сыйақы мөлшерлемесін (оларды төмендету жағдайларын қоспағанда) және (немесе) микрокредитті өтеу тәсілі мен әдісін біржақты тәртіппен өзгерту;</w:t>
            </w:r>
          </w:p>
          <w:p w:rsidR="00CF7D5F" w:rsidRPr="004B236A" w:rsidRDefault="00CF7D5F" w:rsidP="00EB36B9">
            <w:pPr>
              <w:pStyle w:val="a3"/>
              <w:ind w:left="36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2)  микрокредит бойынша сыйақы мен тұрақсыздық айыбын (айыппұл,өсімпұл) қоспағанда, кез келген төлемдерді белгілеу және Қарыз алушыдан алу;</w:t>
            </w:r>
          </w:p>
          <w:p w:rsidR="00CF7D5F" w:rsidRPr="004B236A" w:rsidRDefault="00CF7D5F" w:rsidP="00EB36B9">
            <w:pPr>
              <w:pStyle w:val="a3"/>
              <w:ind w:left="36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3)  Ломбардқа микрокредит сомасын мерзімінен бұрын толық немесе ішінара қайтарған Қарыз алушыдан микрокредитті мерзімінен бұрын қайтарғаны үшін тұрақсыздық айыбын (айыппұл,өсімпұл) және басқа да төлемдерді талап ету;</w:t>
            </w:r>
          </w:p>
          <w:p w:rsidR="00CF7D5F" w:rsidRPr="004B236A" w:rsidRDefault="00CF7D5F" w:rsidP="00EB36B9">
            <w:pPr>
              <w:pStyle w:val="a3"/>
              <w:ind w:left="36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4)  осы Кепілдік билет бойынша микрокредит сомасын ұлғайту;</w:t>
            </w:r>
          </w:p>
          <w:p w:rsidR="00CF7D5F" w:rsidRPr="004B236A" w:rsidRDefault="00CF7D5F" w:rsidP="00EB36B9">
            <w:pPr>
              <w:pStyle w:val="a3"/>
              <w:ind w:left="36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5)  егер негізгі борышты немесе сыйақыны өтеу күні демалыс немесе мереке күніне түскен және сыйақыны немесе негізгі борышты төлеу одан кейінгі жұмыс күні жүргізілген  жағдайда, тұрақсыздық айыбын </w:t>
            </w:r>
            <w:r w:rsidRPr="004B236A">
              <w:rPr>
                <w:rFonts w:ascii="Times New Roman" w:hAnsi="Times New Roman" w:cs="Times New Roman"/>
                <w:sz w:val="24"/>
                <w:szCs w:val="24"/>
                <w:lang w:val="kk-KZ"/>
              </w:rPr>
              <w:lastRenderedPageBreak/>
              <w:t>(айыппұл,өсімпұл) алу;</w:t>
            </w:r>
          </w:p>
          <w:p w:rsidR="00CF7D5F" w:rsidRPr="004B236A" w:rsidRDefault="00CF7D5F" w:rsidP="00EB36B9">
            <w:pPr>
              <w:pStyle w:val="a3"/>
              <w:tabs>
                <w:tab w:val="left" w:pos="317"/>
              </w:tabs>
              <w:ind w:left="36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6)  Кепілдік билет бойынша теңгемен берілген микрокредит бойынша міндеттемелер мен төлемдерді кез-келген валюталық баламасына байланыстыра отырып, индекстеу;</w:t>
            </w:r>
          </w:p>
          <w:p w:rsidR="00CF7D5F" w:rsidRPr="004B236A" w:rsidRDefault="00CF7D5F" w:rsidP="00EB36B9">
            <w:pPr>
              <w:pStyle w:val="a3"/>
              <w:ind w:left="36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7)  осы Кепілдік билетте көзделген жағдайларды қоспағанда, Кепілдік мүлікті пайдалану және оған билік ету. </w:t>
            </w:r>
          </w:p>
          <w:p w:rsidR="00CF7D5F" w:rsidRPr="004B236A" w:rsidRDefault="00CF7D5F" w:rsidP="00D4542F">
            <w:pPr>
              <w:pStyle w:val="a3"/>
              <w:numPr>
                <w:ilvl w:val="0"/>
                <w:numId w:val="22"/>
              </w:numPr>
              <w:jc w:val="both"/>
              <w:rPr>
                <w:rFonts w:ascii="Times New Roman" w:hAnsi="Times New Roman" w:cs="Times New Roman"/>
                <w:b/>
                <w:sz w:val="24"/>
                <w:szCs w:val="24"/>
                <w:lang w:val="kk-KZ"/>
              </w:rPr>
            </w:pPr>
            <w:r w:rsidRPr="004B236A">
              <w:rPr>
                <w:rFonts w:ascii="Times New Roman" w:hAnsi="Times New Roman" w:cs="Times New Roman"/>
                <w:b/>
                <w:sz w:val="24"/>
                <w:szCs w:val="24"/>
                <w:lang w:val="kk-KZ"/>
              </w:rPr>
              <w:t>КЕПІЛДІК БИЛЕТ БОЙЫНША МІНДЕТТЕМЕЛЕРДІ БҰЗҒАНЫ ҮШІН ТАРАПТАРДЫҢ ЖАУАПКЕРШІЛІГІ</w:t>
            </w:r>
          </w:p>
          <w:p w:rsidR="00CF7D5F" w:rsidRPr="004B236A" w:rsidRDefault="00CF7D5F" w:rsidP="00EB36B9">
            <w:pPr>
              <w:pStyle w:val="a3"/>
              <w:ind w:left="720"/>
              <w:jc w:val="both"/>
              <w:rPr>
                <w:rFonts w:ascii="Times New Roman" w:hAnsi="Times New Roman" w:cs="Times New Roman"/>
                <w:b/>
                <w:sz w:val="24"/>
                <w:szCs w:val="24"/>
                <w:lang w:val="kk-KZ"/>
              </w:rPr>
            </w:pPr>
          </w:p>
          <w:p w:rsidR="00CF7D5F" w:rsidRPr="004B236A" w:rsidRDefault="00CF7D5F" w:rsidP="00EB36B9">
            <w:pPr>
              <w:pStyle w:val="a3"/>
              <w:ind w:left="600" w:hanging="28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4.1.  Ломбард кепілге салынған мүліктің жоғалуы, сақталуы немесе зақымдануы үшін,(көліктерге айдап жүру құқығымен берілген микрокредиттерден басқа), егер жоғалу немесе зақымдану еңсерілмейтін күштің салдарынан болғанын дәлелдей алмаса, жауапты болады. Сондай-ақ Ломбард, егер кепілдік мүліктің жоғалуы немесе зақымдануы ереуілдер,жаппай тәртіпсіздіктер, халықтың және әскери толқулар және т.б. салдарынан үшінші тұлғалар жасаған ұрлау салдарынан болған жағдайда жауапкершіліктен босатылады, алайда бұл ретте Ломбард кепілге салынған мүліктің сақталуын қамтамасыз ету үшін өзінің қолынан келетін барлық шараларды қолдануға міндетті.</w:t>
            </w:r>
          </w:p>
          <w:p w:rsidR="00CF7D5F" w:rsidRPr="004B236A" w:rsidRDefault="00CF7D5F" w:rsidP="00EB36B9">
            <w:pPr>
              <w:pStyle w:val="a3"/>
              <w:ind w:left="72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4.2.  Қарыз алушы Кепілдік билет бойынша міндеттемелердің орындалуына жауапты болады.</w:t>
            </w:r>
          </w:p>
          <w:p w:rsidR="00CF7D5F" w:rsidRPr="004B236A" w:rsidRDefault="00CF7D5F" w:rsidP="00EB36B9">
            <w:pPr>
              <w:pStyle w:val="a3"/>
              <w:ind w:left="720"/>
              <w:jc w:val="both"/>
              <w:rPr>
                <w:rFonts w:ascii="Times New Roman" w:hAnsi="Times New Roman" w:cs="Times New Roman"/>
                <w:sz w:val="24"/>
                <w:szCs w:val="24"/>
                <w:lang w:val="kk-KZ"/>
              </w:rPr>
            </w:pPr>
          </w:p>
          <w:p w:rsidR="00CF7D5F" w:rsidRPr="004B236A" w:rsidRDefault="00CF7D5F" w:rsidP="00D4542F">
            <w:pPr>
              <w:pStyle w:val="a3"/>
              <w:numPr>
                <w:ilvl w:val="0"/>
                <w:numId w:val="22"/>
              </w:numPr>
              <w:jc w:val="both"/>
              <w:rPr>
                <w:rFonts w:ascii="Times New Roman" w:hAnsi="Times New Roman" w:cs="Times New Roman"/>
                <w:b/>
                <w:sz w:val="24"/>
                <w:szCs w:val="24"/>
                <w:lang w:val="kk-KZ"/>
              </w:rPr>
            </w:pPr>
            <w:r w:rsidRPr="004B236A">
              <w:rPr>
                <w:rFonts w:ascii="Times New Roman" w:hAnsi="Times New Roman" w:cs="Times New Roman"/>
                <w:sz w:val="24"/>
                <w:szCs w:val="24"/>
                <w:lang w:val="kk-KZ"/>
              </w:rPr>
              <w:t xml:space="preserve">   </w:t>
            </w:r>
            <w:r w:rsidRPr="004B236A">
              <w:rPr>
                <w:rFonts w:ascii="Times New Roman" w:hAnsi="Times New Roman" w:cs="Times New Roman"/>
                <w:b/>
                <w:sz w:val="24"/>
                <w:szCs w:val="24"/>
                <w:lang w:val="kk-KZ"/>
              </w:rPr>
              <w:t>КЕПІЛДІК БИЛЕТТІҢ ШАРТТАРЫНА ӨЗГЕРІСТЕР ЕНГІЗУ ТӘРТІБІ</w:t>
            </w:r>
          </w:p>
          <w:p w:rsidR="00CF7D5F" w:rsidRPr="004B236A" w:rsidRDefault="00CF7D5F" w:rsidP="00EB36B9">
            <w:pPr>
              <w:pStyle w:val="a3"/>
              <w:ind w:left="720"/>
              <w:jc w:val="both"/>
              <w:rPr>
                <w:rFonts w:ascii="Times New Roman" w:hAnsi="Times New Roman" w:cs="Times New Roman"/>
                <w:sz w:val="24"/>
                <w:szCs w:val="24"/>
                <w:lang w:val="kk-KZ"/>
              </w:rPr>
            </w:pP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5.1. Қарыз алушының ақшалай міндеттемелері сомасының (мөлшерінің ) және (немесе) оларды төлеу мерзімінің өзгеруіне әкеп соғатын микрокредиттің шарттары өзгерген жағдайда Ломбард жаңа шарттарды ескере отырып, микрокредитті өтеудің жаңа кестесін жасайды және Қарыз алушыға береді.</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5.2.  Микрокредитті мерзімнен бұрын ішінара өтеген кезде сыйақының келесі сомасы негізгі борыш қалдығына қайта есептеледі және  Қарыз алушыға жаңа өтеу кестесі бар жаңа кепілді билет беріледі.</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5.3.  Қарыз алушы (оның ішінде үшінші тұлға жеке басын куәландыратын құжатты және Кепілдік билетті көрсеткен кезде,сондай-ақ Ломбардқа смс хабарлама жіберу немесе электрондық поштаға хабарлама жіберу арқылы хабарлау жолымен)  микрокредит беру шарттарын сақтай отырып , қарыздың </w:t>
            </w:r>
            <w:r w:rsidRPr="004B236A">
              <w:rPr>
                <w:rFonts w:ascii="Times New Roman" w:hAnsi="Times New Roman" w:cs="Times New Roman"/>
                <w:sz w:val="24"/>
                <w:szCs w:val="24"/>
                <w:lang w:val="kk-KZ"/>
              </w:rPr>
              <w:lastRenderedPageBreak/>
              <w:t>пайдаланылған күндері үшін Ломбард Кепілдік билетін ұзартуы мүмкін (Ломбардтың қалауы бойынша,себептерін түсіндірмей мерзімін ұзартудан бас тартуы мүмкін) .Бұл ретте микрокредит берудің жалпы мерзімі микрокредит алған күннен бастап 12 (он екі ) айдан аспауы тиіс.</w:t>
            </w:r>
          </w:p>
          <w:p w:rsidR="00CF7D5F" w:rsidRPr="004B236A" w:rsidRDefault="00CF7D5F" w:rsidP="00EB36B9">
            <w:pPr>
              <w:pStyle w:val="a3"/>
              <w:ind w:left="459" w:hanging="284"/>
              <w:jc w:val="both"/>
              <w:rPr>
                <w:rFonts w:ascii="Times New Roman" w:hAnsi="Times New Roman" w:cs="Times New Roman"/>
                <w:b/>
                <w:sz w:val="24"/>
                <w:szCs w:val="24"/>
                <w:lang w:val="kk-KZ"/>
              </w:rPr>
            </w:pPr>
            <w:r w:rsidRPr="004B236A">
              <w:rPr>
                <w:rFonts w:ascii="Times New Roman" w:hAnsi="Times New Roman" w:cs="Times New Roman"/>
                <w:b/>
                <w:sz w:val="24"/>
                <w:szCs w:val="24"/>
                <w:lang w:val="kk-KZ"/>
              </w:rPr>
              <w:t>6. БАСҚА ДА ШАРТТАР</w:t>
            </w:r>
          </w:p>
          <w:p w:rsidR="00CF7D5F" w:rsidRPr="004B236A" w:rsidRDefault="00CF7D5F" w:rsidP="00EB36B9">
            <w:pPr>
              <w:pStyle w:val="a3"/>
              <w:ind w:left="36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6.1.     Осы  Кепілдік билетке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деректер базаларында және/немесе жиымдарында электронды форматта  жинауды, өңдеуді және сақтауды қоса алғанда) сондай-ақ  Қарыз алушы туралы ақпаратты кредиттік бюро мен ішкі істер органдарына ұсынуға сөзсіз жазбаша келісімін береді.</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      6.2. Кепілдік мүлікті сақтандыру талап етілмейді.</w:t>
            </w:r>
          </w:p>
          <w:p w:rsidR="00CF7D5F" w:rsidRPr="004B236A" w:rsidRDefault="00CF7D5F" w:rsidP="00EB36B9">
            <w:pPr>
              <w:pStyle w:val="a3"/>
              <w:ind w:left="360"/>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6.3. Қарыз алушы осы Кепілдік билет бойынша берілген микрокредит сомасын қайтармауы себепті  Ломбард шеккен шығындарын жабу үшін Кепілдік мүлікті бағалау  құнынан төмен бағада сатқан жағдайда Ломбардқа кінарат-талап қоя алмайтынымен келіседі.</w:t>
            </w:r>
          </w:p>
          <w:p w:rsidR="00CF7D5F" w:rsidRPr="004B236A" w:rsidRDefault="00CF7D5F" w:rsidP="00EB36B9">
            <w:pPr>
              <w:pStyle w:val="a3"/>
              <w:numPr>
                <w:ilvl w:val="1"/>
                <w:numId w:val="18"/>
              </w:numPr>
              <w:ind w:left="459" w:hanging="142"/>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Кепілдік мүліктің сатылуына немесе осындай мүліктің Ломбардтың меншігіне өтуіне байланысты Кепілдік билет әрекет етуін тоқтатады.</w:t>
            </w:r>
          </w:p>
          <w:p w:rsidR="00CF7D5F" w:rsidRPr="004B236A" w:rsidRDefault="00CF7D5F" w:rsidP="00EB36B9">
            <w:pPr>
              <w:pStyle w:val="a3"/>
              <w:numPr>
                <w:ilvl w:val="1"/>
                <w:numId w:val="18"/>
              </w:numPr>
              <w:ind w:left="459" w:hanging="142"/>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Кепілдік билет қазақ және орыс тілдерінде төрт данада,әрбір  Тарап үшін бір-бір данадан қазақ және орыс тілдерінде жасалады. Мәтіндер әр түрлі оқылған жағдайда Тараптар орыс тіліндегі мәтінді басшылыққа алу туралы келісімге келді.   </w:t>
            </w:r>
          </w:p>
          <w:p w:rsidR="00CF7D5F" w:rsidRPr="004B236A" w:rsidRDefault="00CF7D5F" w:rsidP="00EB36B9">
            <w:pPr>
              <w:pStyle w:val="a3"/>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                          </w:t>
            </w:r>
          </w:p>
          <w:p w:rsidR="00CF7D5F" w:rsidRPr="004B236A" w:rsidRDefault="00CF7D5F" w:rsidP="001D7290">
            <w:pPr>
              <w:pStyle w:val="a3"/>
              <w:numPr>
                <w:ilvl w:val="0"/>
                <w:numId w:val="19"/>
              </w:numPr>
              <w:jc w:val="both"/>
              <w:rPr>
                <w:rFonts w:ascii="Times New Roman" w:hAnsi="Times New Roman" w:cs="Times New Roman"/>
                <w:b/>
                <w:sz w:val="24"/>
                <w:szCs w:val="24"/>
                <w:lang w:val="kk-KZ"/>
              </w:rPr>
            </w:pPr>
            <w:r w:rsidRPr="004B236A">
              <w:rPr>
                <w:rFonts w:ascii="Times New Roman" w:hAnsi="Times New Roman" w:cs="Times New Roman"/>
                <w:b/>
                <w:sz w:val="24"/>
                <w:szCs w:val="24"/>
                <w:lang w:val="kk-KZ"/>
              </w:rPr>
              <w:t>ҚОСЫМШАЛАР</w:t>
            </w:r>
          </w:p>
          <w:p w:rsidR="00CF7D5F" w:rsidRPr="004B236A" w:rsidRDefault="00CF7D5F" w:rsidP="00EB36B9">
            <w:pPr>
              <w:pStyle w:val="a3"/>
              <w:ind w:left="720"/>
              <w:jc w:val="both"/>
              <w:rPr>
                <w:rFonts w:ascii="Times New Roman" w:hAnsi="Times New Roman" w:cs="Times New Roman"/>
                <w:b/>
                <w:sz w:val="24"/>
                <w:szCs w:val="24"/>
                <w:lang w:val="kk-KZ"/>
              </w:rPr>
            </w:pPr>
          </w:p>
          <w:p w:rsidR="00CF7D5F" w:rsidRPr="004B236A" w:rsidRDefault="00CF7D5F" w:rsidP="00EB36B9">
            <w:pPr>
              <w:pStyle w:val="a3"/>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1.№1 қосымша –Кепіл заты;</w:t>
            </w:r>
          </w:p>
          <w:p w:rsidR="00CF7D5F" w:rsidRPr="004B236A" w:rsidRDefault="00CF7D5F" w:rsidP="00EB36B9">
            <w:pPr>
              <w:pStyle w:val="a3"/>
              <w:ind w:left="459"/>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2.№2 қосымша – Микрокредитті өтеу кестесі;</w:t>
            </w:r>
          </w:p>
          <w:p w:rsidR="00CF7D5F" w:rsidRPr="004B236A" w:rsidRDefault="00CF7D5F" w:rsidP="00EB36B9">
            <w:pPr>
              <w:pStyle w:val="a3"/>
              <w:ind w:left="720"/>
              <w:jc w:val="both"/>
              <w:rPr>
                <w:rFonts w:ascii="Times New Roman" w:hAnsi="Times New Roman" w:cs="Times New Roman"/>
                <w:b/>
                <w:sz w:val="24"/>
                <w:szCs w:val="24"/>
                <w:lang w:val="kk-KZ"/>
              </w:rPr>
            </w:pPr>
            <w:r w:rsidRPr="004B236A">
              <w:rPr>
                <w:rFonts w:ascii="Times New Roman" w:hAnsi="Times New Roman" w:cs="Times New Roman"/>
                <w:b/>
                <w:sz w:val="24"/>
                <w:szCs w:val="24"/>
                <w:lang w:val="kk-KZ"/>
              </w:rPr>
              <w:t>8. ТАРАПТАРДЫҢ ДЕРЕКТЕМЕЛЕРІ</w:t>
            </w:r>
          </w:p>
          <w:p w:rsidR="00CF7D5F" w:rsidRPr="004B236A" w:rsidRDefault="00CF7D5F" w:rsidP="00EB36B9">
            <w:pPr>
              <w:pStyle w:val="a3"/>
              <w:jc w:val="both"/>
              <w:rPr>
                <w:rFonts w:ascii="Times New Roman" w:hAnsi="Times New Roman" w:cs="Times New Roman"/>
                <w:sz w:val="24"/>
                <w:szCs w:val="24"/>
                <w:lang w:val="kk-KZ"/>
              </w:rPr>
            </w:pPr>
          </w:p>
          <w:p w:rsidR="00CF7D5F" w:rsidRPr="004B236A" w:rsidRDefault="00CF7D5F" w:rsidP="00EB36B9">
            <w:pPr>
              <w:pStyle w:val="a3"/>
              <w:ind w:left="317"/>
              <w:jc w:val="both"/>
              <w:rPr>
                <w:rFonts w:ascii="Times New Roman" w:hAnsi="Times New Roman" w:cs="Times New Roman"/>
                <w:sz w:val="24"/>
                <w:szCs w:val="24"/>
                <w:lang w:val="kk-KZ"/>
              </w:rPr>
            </w:pPr>
          </w:p>
          <w:p w:rsidR="00CF7D5F" w:rsidRPr="004B236A" w:rsidRDefault="00CF7D5F" w:rsidP="00EB36B9">
            <w:pPr>
              <w:pStyle w:val="a3"/>
              <w:jc w:val="both"/>
              <w:rPr>
                <w:rFonts w:ascii="Times New Roman" w:hAnsi="Times New Roman" w:cs="Times New Roman"/>
                <w:sz w:val="24"/>
                <w:szCs w:val="24"/>
                <w:lang w:val="kk-KZ"/>
              </w:rPr>
            </w:pPr>
          </w:p>
          <w:p w:rsidR="00CF7D5F" w:rsidRPr="004B236A" w:rsidRDefault="00CF7D5F" w:rsidP="00EB36B9">
            <w:pPr>
              <w:pStyle w:val="a3"/>
              <w:ind w:left="819"/>
              <w:jc w:val="both"/>
              <w:rPr>
                <w:rFonts w:ascii="Times New Roman" w:hAnsi="Times New Roman" w:cs="Times New Roman"/>
                <w:sz w:val="24"/>
                <w:szCs w:val="24"/>
                <w:lang w:val="kk-KZ"/>
              </w:rPr>
            </w:pPr>
          </w:p>
        </w:tc>
        <w:tc>
          <w:tcPr>
            <w:tcW w:w="5670" w:type="dxa"/>
          </w:tcPr>
          <w:p w:rsidR="00CF7D5F" w:rsidRPr="004B236A" w:rsidRDefault="00CF7D5F" w:rsidP="00EB36B9">
            <w:pPr>
              <w:pStyle w:val="a3"/>
              <w:numPr>
                <w:ilvl w:val="0"/>
                <w:numId w:val="3"/>
              </w:numPr>
              <w:jc w:val="both"/>
              <w:rPr>
                <w:rFonts w:ascii="Times New Roman" w:hAnsi="Times New Roman" w:cs="Times New Roman"/>
                <w:b/>
                <w:sz w:val="24"/>
                <w:szCs w:val="24"/>
                <w:lang w:val="kk-KZ"/>
              </w:rPr>
            </w:pPr>
            <w:r w:rsidRPr="004B236A">
              <w:rPr>
                <w:rFonts w:ascii="Times New Roman" w:hAnsi="Times New Roman" w:cs="Times New Roman"/>
                <w:b/>
                <w:sz w:val="24"/>
                <w:szCs w:val="24"/>
                <w:lang w:val="kk-KZ"/>
              </w:rPr>
              <w:lastRenderedPageBreak/>
              <w:t>ОБЩИЕ УСЛОВИЯ</w:t>
            </w:r>
          </w:p>
          <w:p w:rsidR="00CF7D5F" w:rsidRPr="004B236A" w:rsidRDefault="00CF7D5F" w:rsidP="00EB36B9">
            <w:pPr>
              <w:pStyle w:val="a3"/>
              <w:jc w:val="both"/>
              <w:rPr>
                <w:rFonts w:ascii="Times New Roman" w:hAnsi="Times New Roman" w:cs="Times New Roman"/>
                <w:sz w:val="24"/>
                <w:szCs w:val="24"/>
              </w:rPr>
            </w:pPr>
            <w:r w:rsidRPr="004B236A">
              <w:rPr>
                <w:rFonts w:ascii="Times New Roman" w:hAnsi="Times New Roman" w:cs="Times New Roman"/>
                <w:sz w:val="24"/>
                <w:szCs w:val="24"/>
              </w:rPr>
              <w:t xml:space="preserve">        1.1     Дата выдачи Залогового билета: «__» _____ 202__г</w:t>
            </w:r>
          </w:p>
          <w:p w:rsidR="00CF7D5F" w:rsidRPr="004B236A" w:rsidRDefault="00CF7D5F" w:rsidP="00EB36B9">
            <w:pPr>
              <w:pStyle w:val="a3"/>
              <w:jc w:val="both"/>
              <w:rPr>
                <w:rFonts w:ascii="Times New Roman" w:hAnsi="Times New Roman" w:cs="Times New Roman"/>
                <w:sz w:val="24"/>
                <w:szCs w:val="24"/>
              </w:rPr>
            </w:pPr>
            <w:r w:rsidRPr="004B236A">
              <w:rPr>
                <w:rFonts w:ascii="Times New Roman" w:hAnsi="Times New Roman" w:cs="Times New Roman"/>
                <w:sz w:val="24"/>
                <w:szCs w:val="24"/>
              </w:rPr>
              <w:t xml:space="preserve">       1.2.    Товарищество с ограниченной ответственностью </w:t>
            </w:r>
            <w:r w:rsidRPr="004B236A">
              <w:rPr>
                <w:rFonts w:ascii="Times New Roman" w:hAnsi="Times New Roman" w:cs="Times New Roman"/>
                <w:color w:val="000000" w:themeColor="text1"/>
                <w:sz w:val="24"/>
                <w:szCs w:val="24"/>
              </w:rPr>
              <w:t xml:space="preserve">«Ломбард </w:t>
            </w:r>
            <w:r w:rsidR="00582C9B" w:rsidRPr="004B236A">
              <w:rPr>
                <w:rFonts w:ascii="Times New Roman" w:hAnsi="Times New Roman" w:cs="Times New Roman"/>
                <w:color w:val="000000" w:themeColor="text1"/>
                <w:sz w:val="24"/>
                <w:szCs w:val="24"/>
              </w:rPr>
              <w:t>«Ел-Дана</w:t>
            </w:r>
            <w:r w:rsidRPr="004B236A">
              <w:rPr>
                <w:rFonts w:ascii="Times New Roman" w:hAnsi="Times New Roman" w:cs="Times New Roman"/>
                <w:color w:val="000000" w:themeColor="text1"/>
                <w:sz w:val="24"/>
                <w:szCs w:val="24"/>
              </w:rPr>
              <w:t xml:space="preserve">», в лице директора ТОО «Ломбард </w:t>
            </w:r>
            <w:r w:rsidR="00582C9B" w:rsidRPr="004B236A">
              <w:rPr>
                <w:rFonts w:ascii="Times New Roman" w:hAnsi="Times New Roman" w:cs="Times New Roman"/>
                <w:color w:val="000000" w:themeColor="text1"/>
                <w:sz w:val="24"/>
                <w:szCs w:val="24"/>
              </w:rPr>
              <w:t>«Ел-Дана</w:t>
            </w:r>
            <w:r w:rsidRPr="004B236A">
              <w:rPr>
                <w:rFonts w:ascii="Times New Roman" w:hAnsi="Times New Roman" w:cs="Times New Roman"/>
                <w:color w:val="000000" w:themeColor="text1"/>
                <w:sz w:val="24"/>
                <w:szCs w:val="24"/>
              </w:rPr>
              <w:t>»</w:t>
            </w:r>
            <w:r w:rsidR="004153BE" w:rsidRPr="004B236A">
              <w:rPr>
                <w:rFonts w:ascii="Times New Roman" w:hAnsi="Times New Roman" w:cs="Times New Roman"/>
                <w:color w:val="000000" w:themeColor="text1"/>
                <w:sz w:val="24"/>
                <w:szCs w:val="24"/>
              </w:rPr>
              <w:t xml:space="preserve"> </w:t>
            </w:r>
            <w:r w:rsidR="00FE4B77">
              <w:rPr>
                <w:rFonts w:ascii="Times New Roman" w:hAnsi="Times New Roman" w:cs="Times New Roman"/>
                <w:sz w:val="24"/>
                <w:szCs w:val="24"/>
                <w:lang w:val="kk-KZ"/>
              </w:rPr>
              <w:t>Есентаевой Галии Тулендыевны</w:t>
            </w:r>
            <w:r w:rsidRPr="004B236A">
              <w:rPr>
                <w:rFonts w:ascii="Times New Roman" w:hAnsi="Times New Roman" w:cs="Times New Roman"/>
                <w:color w:val="000000" w:themeColor="text1"/>
                <w:sz w:val="24"/>
                <w:szCs w:val="24"/>
              </w:rPr>
              <w:t xml:space="preserve">, </w:t>
            </w:r>
            <w:r w:rsidRPr="004B236A">
              <w:rPr>
                <w:rFonts w:ascii="Times New Roman" w:hAnsi="Times New Roman" w:cs="Times New Roman"/>
                <w:sz w:val="24"/>
                <w:szCs w:val="24"/>
              </w:rPr>
              <w:t>действующего на основании Устава,</w:t>
            </w:r>
            <w:r w:rsidRPr="004B236A">
              <w:rPr>
                <w:rFonts w:ascii="Times New Roman" w:hAnsi="Times New Roman" w:cs="Times New Roman"/>
                <w:sz w:val="24"/>
                <w:szCs w:val="24"/>
                <w:lang w:val="kk-KZ"/>
              </w:rPr>
              <w:t xml:space="preserve"> </w:t>
            </w:r>
            <w:r w:rsidR="00FE4B77">
              <w:rPr>
                <w:rFonts w:ascii="Times New Roman" w:hAnsi="Times New Roman" w:cs="Times New Roman"/>
                <w:sz w:val="24"/>
                <w:szCs w:val="24"/>
              </w:rPr>
              <w:t xml:space="preserve"> именуемое</w:t>
            </w:r>
            <w:r w:rsidRPr="004B236A">
              <w:rPr>
                <w:rFonts w:ascii="Times New Roman" w:hAnsi="Times New Roman" w:cs="Times New Roman"/>
                <w:sz w:val="24"/>
                <w:szCs w:val="24"/>
              </w:rPr>
              <w:t xml:space="preserve"> в дальнейшем «Ломбард», с одной стороны, и _____________________,  ИИН ________________ удостоверение личности №______________ выдано «___» _________ г. _________  РК, именуемый  в дальнейшем «Заемщик», с другой стороны, совместно именуемые Стороны, а по отдельности Сторона</w:t>
            </w:r>
            <w:proofErr w:type="gramStart"/>
            <w:r w:rsidRPr="004B236A">
              <w:rPr>
                <w:rFonts w:ascii="Times New Roman" w:hAnsi="Times New Roman" w:cs="Times New Roman"/>
                <w:sz w:val="24"/>
                <w:szCs w:val="24"/>
              </w:rPr>
              <w:t xml:space="preserve">  ,</w:t>
            </w:r>
            <w:proofErr w:type="gramEnd"/>
            <w:r w:rsidRPr="004B236A">
              <w:rPr>
                <w:rFonts w:ascii="Times New Roman" w:hAnsi="Times New Roman" w:cs="Times New Roman"/>
                <w:sz w:val="24"/>
                <w:szCs w:val="24"/>
              </w:rPr>
              <w:t xml:space="preserve"> подписывают и заключают  настоящий договор о предоставлении микрокредита , заключаемый путем выдачи  Залогового  билета (</w:t>
            </w:r>
            <w:proofErr w:type="gramStart"/>
            <w:r w:rsidRPr="004B236A">
              <w:rPr>
                <w:rFonts w:ascii="Times New Roman" w:hAnsi="Times New Roman" w:cs="Times New Roman"/>
                <w:sz w:val="24"/>
                <w:szCs w:val="24"/>
              </w:rPr>
              <w:t>далее-Залоговый билет).</w:t>
            </w:r>
            <w:proofErr w:type="gramEnd"/>
          </w:p>
          <w:p w:rsidR="00CF7D5F" w:rsidRPr="004B236A" w:rsidRDefault="00CF7D5F" w:rsidP="00EB36B9">
            <w:pPr>
              <w:pStyle w:val="a3"/>
              <w:jc w:val="both"/>
              <w:rPr>
                <w:rFonts w:ascii="Times New Roman" w:hAnsi="Times New Roman" w:cs="Times New Roman"/>
                <w:sz w:val="24"/>
                <w:szCs w:val="24"/>
              </w:rPr>
            </w:pPr>
            <w:r w:rsidRPr="004B236A">
              <w:rPr>
                <w:rFonts w:ascii="Times New Roman" w:hAnsi="Times New Roman" w:cs="Times New Roman"/>
                <w:sz w:val="24"/>
                <w:szCs w:val="24"/>
              </w:rPr>
              <w:t xml:space="preserve">       1.3.   Ломбард предоставляет Заемщику </w:t>
            </w:r>
            <w:proofErr w:type="spellStart"/>
            <w:r w:rsidRPr="004B236A">
              <w:rPr>
                <w:rFonts w:ascii="Times New Roman" w:hAnsi="Times New Roman" w:cs="Times New Roman"/>
                <w:sz w:val="24"/>
                <w:szCs w:val="24"/>
              </w:rPr>
              <w:t>микрокредит</w:t>
            </w:r>
            <w:proofErr w:type="spellEnd"/>
            <w:r w:rsidRPr="004B236A">
              <w:rPr>
                <w:rFonts w:ascii="Times New Roman" w:hAnsi="Times New Roman" w:cs="Times New Roman"/>
                <w:sz w:val="24"/>
                <w:szCs w:val="24"/>
              </w:rPr>
              <w:t xml:space="preserve"> в сумме</w:t>
            </w:r>
            <w:proofErr w:type="gramStart"/>
            <w:r w:rsidRPr="004B236A">
              <w:rPr>
                <w:rFonts w:ascii="Times New Roman" w:hAnsi="Times New Roman" w:cs="Times New Roman"/>
                <w:sz w:val="24"/>
                <w:szCs w:val="24"/>
              </w:rPr>
              <w:t xml:space="preserve"> _________  (___________)  </w:t>
            </w:r>
            <w:proofErr w:type="gramEnd"/>
            <w:r w:rsidRPr="004B236A">
              <w:rPr>
                <w:rFonts w:ascii="Times New Roman" w:hAnsi="Times New Roman" w:cs="Times New Roman"/>
                <w:sz w:val="24"/>
                <w:szCs w:val="24"/>
              </w:rPr>
              <w:t>тенге.</w:t>
            </w:r>
          </w:p>
          <w:p w:rsidR="00CF7D5F" w:rsidRPr="004B236A" w:rsidRDefault="00CF7D5F" w:rsidP="00EB36B9">
            <w:pPr>
              <w:pStyle w:val="a3"/>
              <w:jc w:val="both"/>
              <w:rPr>
                <w:rFonts w:ascii="Times New Roman" w:hAnsi="Times New Roman" w:cs="Times New Roman"/>
                <w:sz w:val="24"/>
                <w:szCs w:val="24"/>
              </w:rPr>
            </w:pPr>
            <w:r w:rsidRPr="004B236A">
              <w:rPr>
                <w:rFonts w:ascii="Times New Roman" w:hAnsi="Times New Roman" w:cs="Times New Roman"/>
                <w:sz w:val="24"/>
                <w:szCs w:val="24"/>
              </w:rPr>
              <w:t xml:space="preserve">       1.4.    </w:t>
            </w:r>
            <w:proofErr w:type="spellStart"/>
            <w:r w:rsidRPr="004B236A">
              <w:rPr>
                <w:rFonts w:ascii="Times New Roman" w:hAnsi="Times New Roman" w:cs="Times New Roman"/>
                <w:sz w:val="24"/>
                <w:szCs w:val="24"/>
              </w:rPr>
              <w:t>Микрокредит</w:t>
            </w:r>
            <w:proofErr w:type="spellEnd"/>
            <w:r w:rsidRPr="004B236A">
              <w:rPr>
                <w:rFonts w:ascii="Times New Roman" w:hAnsi="Times New Roman" w:cs="Times New Roman"/>
                <w:sz w:val="24"/>
                <w:szCs w:val="24"/>
              </w:rPr>
              <w:t xml:space="preserve"> предоставляется на срок</w:t>
            </w:r>
            <w:proofErr w:type="gramStart"/>
            <w:r w:rsidRPr="004B236A">
              <w:rPr>
                <w:rFonts w:ascii="Times New Roman" w:hAnsi="Times New Roman" w:cs="Times New Roman"/>
                <w:sz w:val="24"/>
                <w:szCs w:val="24"/>
              </w:rPr>
              <w:t xml:space="preserve"> ___ (______) </w:t>
            </w:r>
            <w:proofErr w:type="gramEnd"/>
            <w:r w:rsidRPr="004B236A">
              <w:rPr>
                <w:rFonts w:ascii="Times New Roman" w:hAnsi="Times New Roman" w:cs="Times New Roman"/>
                <w:sz w:val="24"/>
                <w:szCs w:val="24"/>
              </w:rPr>
              <w:t>календарных дней согласно Графику погашения  (Приложение №2 к Залоговому  билету).</w:t>
            </w:r>
          </w:p>
          <w:p w:rsidR="00CF7D5F" w:rsidRPr="004B236A" w:rsidRDefault="00CF7D5F" w:rsidP="00EB36B9">
            <w:pPr>
              <w:pStyle w:val="a3"/>
              <w:jc w:val="both"/>
              <w:rPr>
                <w:rFonts w:ascii="Times New Roman" w:hAnsi="Times New Roman" w:cs="Times New Roman"/>
                <w:sz w:val="24"/>
                <w:szCs w:val="24"/>
              </w:rPr>
            </w:pPr>
            <w:r w:rsidRPr="004B236A">
              <w:rPr>
                <w:rFonts w:ascii="Times New Roman" w:hAnsi="Times New Roman" w:cs="Times New Roman"/>
                <w:sz w:val="24"/>
                <w:szCs w:val="24"/>
              </w:rPr>
              <w:t xml:space="preserve">        1.5.   Размер ставки вознаграждения _____ (___________)  в процентах годовых/ значение вознаграждения ________ (_______) процентов от суммы выданного микрокредита (в случае заключения договора в соответствии с пунктом 3-1 статьи 4 Закона об  МФД</w:t>
            </w:r>
            <w:proofErr w:type="gramStart"/>
            <w:r w:rsidRPr="004B236A">
              <w:rPr>
                <w:rFonts w:ascii="Times New Roman" w:hAnsi="Times New Roman" w:cs="Times New Roman"/>
                <w:sz w:val="24"/>
                <w:szCs w:val="24"/>
              </w:rPr>
              <w:t xml:space="preserve"> )</w:t>
            </w:r>
            <w:proofErr w:type="gramEnd"/>
            <w:r w:rsidRPr="004B236A">
              <w:rPr>
                <w:rFonts w:ascii="Times New Roman" w:hAnsi="Times New Roman" w:cs="Times New Roman"/>
                <w:sz w:val="24"/>
                <w:szCs w:val="24"/>
              </w:rPr>
              <w:t>.</w:t>
            </w:r>
          </w:p>
          <w:p w:rsidR="00CF7D5F" w:rsidRPr="004B236A" w:rsidRDefault="00CF7D5F" w:rsidP="00EB36B9">
            <w:pPr>
              <w:pStyle w:val="a3"/>
              <w:ind w:left="459"/>
              <w:jc w:val="both"/>
              <w:rPr>
                <w:rFonts w:ascii="Times New Roman" w:hAnsi="Times New Roman" w:cs="Times New Roman"/>
                <w:sz w:val="24"/>
                <w:szCs w:val="24"/>
              </w:rPr>
            </w:pPr>
            <w:r w:rsidRPr="004B236A">
              <w:rPr>
                <w:rFonts w:ascii="Times New Roman" w:hAnsi="Times New Roman" w:cs="Times New Roman"/>
                <w:sz w:val="24"/>
                <w:szCs w:val="24"/>
              </w:rPr>
              <w:t xml:space="preserve"> Размер годовой эффективной ставки вознаграждения</w:t>
            </w:r>
            <w:proofErr w:type="gramStart"/>
            <w:r w:rsidRPr="004B236A">
              <w:rPr>
                <w:rFonts w:ascii="Times New Roman" w:hAnsi="Times New Roman" w:cs="Times New Roman"/>
                <w:sz w:val="24"/>
                <w:szCs w:val="24"/>
              </w:rPr>
              <w:t xml:space="preserve"> _____ (___________________) </w:t>
            </w:r>
            <w:proofErr w:type="gramEnd"/>
            <w:r w:rsidRPr="004B236A">
              <w:rPr>
                <w:rFonts w:ascii="Times New Roman" w:hAnsi="Times New Roman" w:cs="Times New Roman"/>
                <w:sz w:val="24"/>
                <w:szCs w:val="24"/>
              </w:rPr>
              <w:t>процентов.</w:t>
            </w:r>
          </w:p>
          <w:p w:rsidR="00CF7D5F" w:rsidRPr="004B236A" w:rsidRDefault="00CF7D5F" w:rsidP="00D82B8C">
            <w:pPr>
              <w:pStyle w:val="HTML"/>
              <w:numPr>
                <w:ilvl w:val="1"/>
                <w:numId w:val="3"/>
              </w:numPr>
              <w:tabs>
                <w:tab w:val="clear" w:pos="916"/>
              </w:tabs>
              <w:ind w:left="742" w:hanging="425"/>
              <w:jc w:val="both"/>
              <w:rPr>
                <w:rFonts w:ascii="inherit" w:hAnsi="inherit"/>
                <w:color w:val="222222"/>
                <w:sz w:val="24"/>
                <w:szCs w:val="24"/>
              </w:rPr>
            </w:pPr>
            <w:r w:rsidRPr="004B236A">
              <w:rPr>
                <w:rFonts w:ascii="inherit" w:hAnsi="inherit"/>
                <w:color w:val="222222"/>
                <w:sz w:val="24"/>
                <w:szCs w:val="24"/>
              </w:rPr>
              <w:t>Способ п</w:t>
            </w:r>
            <w:r w:rsidR="004B236A">
              <w:rPr>
                <w:rFonts w:ascii="inherit" w:hAnsi="inherit"/>
                <w:color w:val="222222"/>
                <w:sz w:val="24"/>
                <w:szCs w:val="24"/>
              </w:rPr>
              <w:t>огашения: _____________________</w:t>
            </w:r>
            <w:r w:rsidRPr="004B236A">
              <w:rPr>
                <w:rFonts w:ascii="inherit" w:hAnsi="inherit"/>
                <w:color w:val="222222"/>
                <w:sz w:val="24"/>
                <w:szCs w:val="24"/>
              </w:rPr>
              <w:t>.</w:t>
            </w:r>
          </w:p>
          <w:p w:rsidR="00CF7D5F" w:rsidRPr="004B236A" w:rsidRDefault="00CF7D5F" w:rsidP="00D82B8C">
            <w:pPr>
              <w:pStyle w:val="HTML"/>
              <w:numPr>
                <w:ilvl w:val="1"/>
                <w:numId w:val="3"/>
              </w:numPr>
              <w:ind w:left="720"/>
              <w:jc w:val="both"/>
              <w:rPr>
                <w:rFonts w:ascii="inherit" w:hAnsi="inherit"/>
                <w:color w:val="222222"/>
                <w:sz w:val="24"/>
                <w:szCs w:val="24"/>
              </w:rPr>
            </w:pPr>
            <w:r w:rsidRPr="004B236A">
              <w:rPr>
                <w:rFonts w:ascii="inherit" w:hAnsi="inherit"/>
                <w:color w:val="222222"/>
                <w:sz w:val="24"/>
                <w:szCs w:val="24"/>
              </w:rPr>
              <w:t>Метод погаше</w:t>
            </w:r>
            <w:r w:rsidR="004B236A">
              <w:rPr>
                <w:rFonts w:ascii="inherit" w:hAnsi="inherit"/>
                <w:color w:val="222222"/>
                <w:sz w:val="24"/>
                <w:szCs w:val="24"/>
              </w:rPr>
              <w:t>ния микрокредита: __________</w:t>
            </w:r>
            <w:r w:rsidRPr="004B236A">
              <w:rPr>
                <w:rFonts w:ascii="inherit" w:hAnsi="inherit"/>
                <w:color w:val="222222"/>
                <w:sz w:val="24"/>
                <w:szCs w:val="24"/>
              </w:rPr>
              <w:t xml:space="preserve"> </w:t>
            </w:r>
          </w:p>
          <w:p w:rsidR="00CF7D5F" w:rsidRPr="004B236A" w:rsidRDefault="00CF7D5F" w:rsidP="00D82B8C">
            <w:pPr>
              <w:pStyle w:val="HTML"/>
              <w:numPr>
                <w:ilvl w:val="1"/>
                <w:numId w:val="3"/>
              </w:numPr>
              <w:ind w:left="720"/>
              <w:jc w:val="both"/>
              <w:rPr>
                <w:rFonts w:ascii="inherit" w:hAnsi="inherit"/>
                <w:color w:val="222222"/>
                <w:sz w:val="24"/>
                <w:szCs w:val="24"/>
              </w:rPr>
            </w:pPr>
            <w:r w:rsidRPr="004B236A">
              <w:rPr>
                <w:rFonts w:ascii="inherit" w:hAnsi="inherit"/>
                <w:color w:val="222222"/>
                <w:sz w:val="24"/>
                <w:szCs w:val="24"/>
              </w:rPr>
              <w:t xml:space="preserve">Очередность погашения задолженности по </w:t>
            </w:r>
            <w:proofErr w:type="spellStart"/>
            <w:r w:rsidRPr="004B236A">
              <w:rPr>
                <w:rFonts w:ascii="inherit" w:hAnsi="inherit"/>
                <w:color w:val="222222"/>
                <w:sz w:val="24"/>
                <w:szCs w:val="24"/>
              </w:rPr>
              <w:t>микрокредиту</w:t>
            </w:r>
            <w:proofErr w:type="spellEnd"/>
            <w:r w:rsidRPr="004B236A">
              <w:rPr>
                <w:rFonts w:ascii="inherit" w:hAnsi="inherit"/>
                <w:color w:val="222222"/>
                <w:sz w:val="24"/>
                <w:szCs w:val="24"/>
              </w:rPr>
              <w:t>.</w:t>
            </w:r>
          </w:p>
          <w:p w:rsidR="00CF7D5F" w:rsidRPr="004B236A" w:rsidRDefault="00CF7D5F" w:rsidP="00D82B8C">
            <w:pPr>
              <w:pStyle w:val="HTML"/>
              <w:ind w:left="360"/>
              <w:jc w:val="both"/>
              <w:rPr>
                <w:rFonts w:ascii="inherit" w:hAnsi="inherit"/>
                <w:color w:val="222222"/>
                <w:sz w:val="24"/>
                <w:szCs w:val="24"/>
              </w:rPr>
            </w:pPr>
            <w:r w:rsidRPr="004B236A">
              <w:rPr>
                <w:rFonts w:ascii="inherit" w:hAnsi="inherit"/>
                <w:color w:val="222222"/>
                <w:sz w:val="24"/>
                <w:szCs w:val="24"/>
              </w:rPr>
              <w:t xml:space="preserve">       Сумма произведенного Заемщиком платежа по Залоговому билету, заключенному с Заемщиком</w:t>
            </w:r>
            <w:proofErr w:type="gramStart"/>
            <w:r w:rsidRPr="004B236A">
              <w:rPr>
                <w:rFonts w:ascii="inherit" w:hAnsi="inherit"/>
                <w:color w:val="222222"/>
                <w:sz w:val="24"/>
                <w:szCs w:val="24"/>
              </w:rPr>
              <w:t xml:space="preserve"> ,</w:t>
            </w:r>
            <w:proofErr w:type="gramEnd"/>
            <w:r w:rsidRPr="004B236A">
              <w:rPr>
                <w:rFonts w:ascii="inherit" w:hAnsi="inherit"/>
                <w:color w:val="222222"/>
                <w:sz w:val="24"/>
                <w:szCs w:val="24"/>
              </w:rPr>
              <w:t xml:space="preserve"> в случае ,если она недостаточна для исполнения обязательства Заемщика по Залоговому билету, погашает  задолженность Заемщика в следующей очередности:</w:t>
            </w:r>
          </w:p>
          <w:p w:rsidR="00CF7D5F" w:rsidRPr="004B236A" w:rsidRDefault="00CF7D5F" w:rsidP="00D82B8C">
            <w:pPr>
              <w:pStyle w:val="HTML"/>
              <w:numPr>
                <w:ilvl w:val="0"/>
                <w:numId w:val="8"/>
              </w:numPr>
              <w:tabs>
                <w:tab w:val="clear" w:pos="916"/>
                <w:tab w:val="clear" w:pos="1832"/>
                <w:tab w:val="left" w:pos="1026"/>
              </w:tabs>
              <w:ind w:left="601" w:firstLine="31"/>
              <w:jc w:val="both"/>
              <w:rPr>
                <w:rFonts w:ascii="inherit" w:hAnsi="inherit"/>
                <w:color w:val="222222"/>
                <w:sz w:val="24"/>
                <w:szCs w:val="24"/>
              </w:rPr>
            </w:pPr>
            <w:r w:rsidRPr="004B236A">
              <w:rPr>
                <w:rFonts w:ascii="inherit" w:hAnsi="inherit"/>
                <w:color w:val="222222"/>
                <w:sz w:val="24"/>
                <w:szCs w:val="24"/>
              </w:rPr>
              <w:t>расходы Ломбарда по взысканию задолженности Заемщика в принудительном внесудебном и судебном порядке;</w:t>
            </w:r>
          </w:p>
          <w:p w:rsidR="00CF7D5F" w:rsidRPr="004B236A" w:rsidRDefault="00CF7D5F" w:rsidP="00D82B8C">
            <w:pPr>
              <w:pStyle w:val="HTML"/>
              <w:numPr>
                <w:ilvl w:val="0"/>
                <w:numId w:val="8"/>
              </w:numPr>
              <w:ind w:left="601" w:firstLine="0"/>
              <w:jc w:val="both"/>
              <w:rPr>
                <w:rFonts w:ascii="inherit" w:hAnsi="inherit"/>
                <w:color w:val="222222"/>
                <w:sz w:val="24"/>
                <w:szCs w:val="24"/>
              </w:rPr>
            </w:pPr>
            <w:r w:rsidRPr="004B236A">
              <w:rPr>
                <w:rFonts w:ascii="inherit" w:hAnsi="inherit"/>
                <w:color w:val="222222"/>
                <w:sz w:val="24"/>
                <w:szCs w:val="24"/>
              </w:rPr>
              <w:t>неустойка (штраф</w:t>
            </w:r>
            <w:proofErr w:type="gramStart"/>
            <w:r w:rsidRPr="004B236A">
              <w:rPr>
                <w:rFonts w:ascii="inherit" w:hAnsi="inherit"/>
                <w:color w:val="222222"/>
                <w:sz w:val="24"/>
                <w:szCs w:val="24"/>
              </w:rPr>
              <w:t xml:space="preserve"> ,</w:t>
            </w:r>
            <w:proofErr w:type="gramEnd"/>
            <w:r w:rsidRPr="004B236A">
              <w:rPr>
                <w:rFonts w:ascii="inherit" w:hAnsi="inherit"/>
                <w:color w:val="222222"/>
                <w:sz w:val="24"/>
                <w:szCs w:val="24"/>
              </w:rPr>
              <w:t>пени );</w:t>
            </w:r>
          </w:p>
          <w:p w:rsidR="00CF7D5F" w:rsidRPr="004B236A" w:rsidRDefault="00CF7D5F" w:rsidP="00D82B8C">
            <w:pPr>
              <w:pStyle w:val="HTML"/>
              <w:numPr>
                <w:ilvl w:val="0"/>
                <w:numId w:val="8"/>
              </w:numPr>
              <w:ind w:left="601" w:firstLine="0"/>
              <w:jc w:val="both"/>
              <w:rPr>
                <w:rFonts w:ascii="inherit" w:hAnsi="inherit"/>
                <w:color w:val="222222"/>
                <w:sz w:val="24"/>
                <w:szCs w:val="24"/>
              </w:rPr>
            </w:pPr>
            <w:r w:rsidRPr="004B236A">
              <w:rPr>
                <w:rFonts w:ascii="inherit" w:hAnsi="inherit"/>
                <w:color w:val="222222"/>
                <w:sz w:val="24"/>
                <w:szCs w:val="24"/>
              </w:rPr>
              <w:t>задолженность по вознаграждению;</w:t>
            </w:r>
          </w:p>
          <w:p w:rsidR="00CF7D5F" w:rsidRPr="004B236A" w:rsidRDefault="00CF7D5F" w:rsidP="00D82B8C">
            <w:pPr>
              <w:pStyle w:val="HTML"/>
              <w:numPr>
                <w:ilvl w:val="0"/>
                <w:numId w:val="8"/>
              </w:numPr>
              <w:tabs>
                <w:tab w:val="clear" w:pos="916"/>
                <w:tab w:val="left" w:pos="884"/>
              </w:tabs>
              <w:ind w:left="742" w:hanging="141"/>
              <w:jc w:val="both"/>
              <w:rPr>
                <w:rFonts w:ascii="inherit" w:hAnsi="inherit"/>
                <w:color w:val="222222"/>
                <w:sz w:val="24"/>
                <w:szCs w:val="24"/>
              </w:rPr>
            </w:pPr>
            <w:r w:rsidRPr="004B236A">
              <w:rPr>
                <w:rFonts w:ascii="inherit" w:hAnsi="inherit"/>
                <w:color w:val="222222"/>
                <w:sz w:val="24"/>
                <w:szCs w:val="24"/>
              </w:rPr>
              <w:t>задолженность по основному долгу.</w:t>
            </w:r>
          </w:p>
          <w:p w:rsidR="00CF7D5F" w:rsidRPr="004B236A" w:rsidRDefault="00CF7D5F" w:rsidP="00D82B8C">
            <w:pPr>
              <w:pStyle w:val="HTML"/>
              <w:ind w:left="1275"/>
              <w:jc w:val="both"/>
              <w:rPr>
                <w:rFonts w:ascii="inherit" w:hAnsi="inherit"/>
                <w:color w:val="222222"/>
                <w:sz w:val="24"/>
                <w:szCs w:val="24"/>
              </w:rPr>
            </w:pPr>
          </w:p>
          <w:p w:rsidR="00CF7D5F" w:rsidRPr="004B236A" w:rsidRDefault="00CF7D5F" w:rsidP="00D82B8C">
            <w:pPr>
              <w:pStyle w:val="HTML"/>
              <w:numPr>
                <w:ilvl w:val="1"/>
                <w:numId w:val="3"/>
              </w:numPr>
              <w:ind w:left="720"/>
              <w:jc w:val="both"/>
              <w:rPr>
                <w:rFonts w:ascii="inherit" w:hAnsi="inherit"/>
                <w:color w:val="222222"/>
                <w:sz w:val="24"/>
                <w:szCs w:val="24"/>
              </w:rPr>
            </w:pPr>
            <w:r w:rsidRPr="004B236A">
              <w:rPr>
                <w:rFonts w:ascii="inherit" w:hAnsi="inherit"/>
                <w:color w:val="222222"/>
                <w:sz w:val="24"/>
                <w:szCs w:val="24"/>
              </w:rPr>
              <w:t>Порядок начисления и размер неустойки (штрафа, пени</w:t>
            </w:r>
            <w:proofErr w:type="gramStart"/>
            <w:r w:rsidRPr="004B236A">
              <w:rPr>
                <w:rFonts w:ascii="inherit" w:hAnsi="inherit"/>
                <w:color w:val="222222"/>
                <w:sz w:val="24"/>
                <w:szCs w:val="24"/>
              </w:rPr>
              <w:t xml:space="preserve"> )</w:t>
            </w:r>
            <w:proofErr w:type="gramEnd"/>
            <w:r w:rsidRPr="004B236A">
              <w:rPr>
                <w:rFonts w:ascii="inherit" w:hAnsi="inherit"/>
                <w:color w:val="222222"/>
                <w:sz w:val="24"/>
                <w:szCs w:val="24"/>
              </w:rPr>
              <w:t xml:space="preserve"> за несвоевременное погашение основного долга и уплату вознаграждения; </w:t>
            </w:r>
          </w:p>
          <w:p w:rsidR="00CF7D5F" w:rsidRPr="004B236A" w:rsidRDefault="00CF7D5F" w:rsidP="00D82B8C">
            <w:pPr>
              <w:pStyle w:val="HTML"/>
              <w:numPr>
                <w:ilvl w:val="0"/>
                <w:numId w:val="9"/>
              </w:numPr>
              <w:jc w:val="both"/>
              <w:rPr>
                <w:rFonts w:ascii="inherit" w:hAnsi="inherit"/>
                <w:color w:val="222222"/>
                <w:sz w:val="24"/>
                <w:szCs w:val="24"/>
              </w:rPr>
            </w:pPr>
            <w:r w:rsidRPr="004B236A">
              <w:rPr>
                <w:rFonts w:ascii="inherit" w:hAnsi="inherit"/>
                <w:color w:val="222222"/>
                <w:sz w:val="24"/>
                <w:szCs w:val="24"/>
              </w:rPr>
              <w:t xml:space="preserve">  размер неустойки за несвоевременное </w:t>
            </w:r>
            <w:r w:rsidRPr="004B236A">
              <w:rPr>
                <w:rFonts w:ascii="inherit" w:hAnsi="inherit"/>
                <w:color w:val="222222"/>
                <w:sz w:val="24"/>
                <w:szCs w:val="24"/>
              </w:rPr>
              <w:lastRenderedPageBreak/>
              <w:t>погашение основного долга и вознаграждения составляет</w:t>
            </w:r>
            <w:proofErr w:type="gramStart"/>
            <w:r w:rsidRPr="004B236A">
              <w:rPr>
                <w:rFonts w:ascii="inherit" w:hAnsi="inherit"/>
                <w:color w:val="222222"/>
                <w:sz w:val="24"/>
                <w:szCs w:val="24"/>
              </w:rPr>
              <w:t xml:space="preserve"> </w:t>
            </w:r>
            <w:r w:rsidRPr="004B236A">
              <w:rPr>
                <w:rFonts w:ascii="Times New Roman" w:hAnsi="Times New Roman" w:cs="Times New Roman"/>
                <w:sz w:val="24"/>
                <w:szCs w:val="24"/>
              </w:rPr>
              <w:t>________</w:t>
            </w:r>
            <w:r w:rsidRPr="004B236A">
              <w:rPr>
                <w:rFonts w:ascii="Times New Roman" w:hAnsi="Times New Roman" w:cs="Times New Roman"/>
                <w:sz w:val="24"/>
                <w:szCs w:val="24"/>
                <w:lang w:val="kk-KZ"/>
              </w:rPr>
              <w:t>(</w:t>
            </w:r>
            <w:r w:rsidRPr="004B236A">
              <w:rPr>
                <w:rFonts w:ascii="Times New Roman" w:hAnsi="Times New Roman" w:cs="Times New Roman"/>
                <w:sz w:val="24"/>
                <w:szCs w:val="24"/>
              </w:rPr>
              <w:t>___________</w:t>
            </w:r>
            <w:r w:rsidRPr="004B236A">
              <w:rPr>
                <w:rFonts w:ascii="Times New Roman" w:hAnsi="Times New Roman" w:cs="Times New Roman"/>
                <w:sz w:val="24"/>
                <w:szCs w:val="24"/>
                <w:lang w:val="kk-KZ"/>
              </w:rPr>
              <w:t>)</w:t>
            </w:r>
            <w:r w:rsidR="00D4542F" w:rsidRPr="004B236A">
              <w:rPr>
                <w:rFonts w:ascii="Times New Roman" w:hAnsi="Times New Roman" w:cs="Times New Roman"/>
                <w:sz w:val="24"/>
                <w:szCs w:val="24"/>
                <w:lang w:val="kk-KZ"/>
              </w:rPr>
              <w:t xml:space="preserve"> </w:t>
            </w:r>
            <w:proofErr w:type="gramEnd"/>
            <w:r w:rsidRPr="004B236A">
              <w:rPr>
                <w:rFonts w:ascii="inherit" w:hAnsi="inherit"/>
                <w:color w:val="222222"/>
                <w:sz w:val="24"/>
                <w:szCs w:val="24"/>
              </w:rPr>
              <w:t>процентов от суммы неисполненного обязательства за каждый календарный день;</w:t>
            </w:r>
          </w:p>
          <w:p w:rsidR="00CF7D5F" w:rsidRPr="004B236A" w:rsidRDefault="00CF7D5F" w:rsidP="00D82B8C">
            <w:pPr>
              <w:pStyle w:val="HTML"/>
              <w:numPr>
                <w:ilvl w:val="0"/>
                <w:numId w:val="9"/>
              </w:numPr>
              <w:jc w:val="both"/>
              <w:rPr>
                <w:rFonts w:ascii="inherit" w:hAnsi="inherit"/>
                <w:color w:val="222222"/>
                <w:sz w:val="24"/>
                <w:szCs w:val="24"/>
              </w:rPr>
            </w:pPr>
            <w:r w:rsidRPr="004B236A">
              <w:rPr>
                <w:rFonts w:ascii="inherit" w:hAnsi="inherit"/>
                <w:color w:val="222222"/>
                <w:sz w:val="24"/>
                <w:szCs w:val="24"/>
              </w:rPr>
              <w:t>неустойка начисляется Ломбардом за просрочку исполнения обязательств со дня, следующего за днем исполнения обязательств по оплате вознаграждения. Если заемщик выкупает Залоговое имущество по истечении гарантийного срока, неустойка начисляется за весь период просрочки, включая день выкупа Залогового имущества</w:t>
            </w:r>
            <w:proofErr w:type="gramStart"/>
            <w:r w:rsidRPr="004B236A">
              <w:rPr>
                <w:rFonts w:ascii="inherit" w:hAnsi="inherit"/>
                <w:color w:val="222222"/>
                <w:sz w:val="24"/>
                <w:szCs w:val="24"/>
              </w:rPr>
              <w:t xml:space="preserve"> ,</w:t>
            </w:r>
            <w:proofErr w:type="gramEnd"/>
            <w:r w:rsidRPr="004B236A">
              <w:rPr>
                <w:rFonts w:ascii="inherit" w:hAnsi="inherit"/>
                <w:color w:val="222222"/>
                <w:sz w:val="24"/>
                <w:szCs w:val="24"/>
              </w:rPr>
              <w:t xml:space="preserve"> но не более чем на  90 (девяносто) календарных дней с даты возникновения просрочки.</w:t>
            </w:r>
          </w:p>
          <w:p w:rsidR="00CF7D5F" w:rsidRPr="004B236A" w:rsidRDefault="00D4542F" w:rsidP="00D82B8C">
            <w:pPr>
              <w:pStyle w:val="HTML"/>
              <w:numPr>
                <w:ilvl w:val="1"/>
                <w:numId w:val="3"/>
              </w:numPr>
              <w:ind w:left="720"/>
              <w:jc w:val="both"/>
              <w:rPr>
                <w:rFonts w:ascii="inherit" w:hAnsi="inherit"/>
                <w:color w:val="222222"/>
                <w:sz w:val="24"/>
                <w:szCs w:val="24"/>
              </w:rPr>
            </w:pPr>
            <w:r w:rsidRPr="004B236A">
              <w:rPr>
                <w:rFonts w:ascii="inherit" w:hAnsi="inherit"/>
                <w:color w:val="222222"/>
                <w:sz w:val="24"/>
                <w:szCs w:val="24"/>
              </w:rPr>
              <w:t xml:space="preserve"> </w:t>
            </w:r>
            <w:r w:rsidR="00CF7D5F" w:rsidRPr="004B236A">
              <w:rPr>
                <w:rFonts w:ascii="inherit" w:hAnsi="inherit"/>
                <w:color w:val="222222"/>
                <w:sz w:val="24"/>
                <w:szCs w:val="24"/>
              </w:rPr>
              <w:t>Обеспечением исполнения Заемщиком возврата микрокредита Ломбарду является : _________  (дале</w:t>
            </w:r>
            <w:proofErr w:type="gramStart"/>
            <w:r w:rsidR="00CF7D5F" w:rsidRPr="004B236A">
              <w:rPr>
                <w:rFonts w:ascii="inherit" w:hAnsi="inherit"/>
                <w:color w:val="222222"/>
                <w:sz w:val="24"/>
                <w:szCs w:val="24"/>
              </w:rPr>
              <w:t>е-</w:t>
            </w:r>
            <w:proofErr w:type="gramEnd"/>
            <w:r w:rsidR="00CF7D5F" w:rsidRPr="004B236A">
              <w:rPr>
                <w:rFonts w:ascii="inherit" w:hAnsi="inherit"/>
                <w:color w:val="222222"/>
                <w:sz w:val="24"/>
                <w:szCs w:val="24"/>
              </w:rPr>
              <w:t xml:space="preserve"> Залоговое имущество). Подробное описание Залогового  имущества указывается в Приложении №1 к Залоговому билету.</w:t>
            </w:r>
          </w:p>
          <w:p w:rsidR="00CF7D5F" w:rsidRPr="004B236A" w:rsidRDefault="00CF7D5F" w:rsidP="00D82B8C">
            <w:pPr>
              <w:pStyle w:val="HTML"/>
              <w:numPr>
                <w:ilvl w:val="1"/>
                <w:numId w:val="3"/>
              </w:numPr>
              <w:ind w:left="720"/>
              <w:jc w:val="both"/>
              <w:rPr>
                <w:rFonts w:ascii="inherit" w:hAnsi="inherit"/>
                <w:color w:val="222222"/>
                <w:sz w:val="24"/>
                <w:szCs w:val="24"/>
              </w:rPr>
            </w:pPr>
            <w:r w:rsidRPr="004B236A">
              <w:rPr>
                <w:rFonts w:ascii="inherit" w:hAnsi="inherit"/>
                <w:color w:val="222222"/>
                <w:sz w:val="24"/>
                <w:szCs w:val="24"/>
              </w:rPr>
              <w:t>. При неисполнении либо ненадлежащем исполнении Заемщиком обязательств по Залоговому билету Ломба</w:t>
            </w:r>
            <w:proofErr w:type="gramStart"/>
            <w:r w:rsidRPr="004B236A">
              <w:rPr>
                <w:rFonts w:ascii="inherit" w:hAnsi="inherit"/>
                <w:color w:val="222222"/>
                <w:sz w:val="24"/>
                <w:szCs w:val="24"/>
              </w:rPr>
              <w:t>рд впр</w:t>
            </w:r>
            <w:proofErr w:type="gramEnd"/>
            <w:r w:rsidRPr="004B236A">
              <w:rPr>
                <w:rFonts w:ascii="inherit" w:hAnsi="inherit"/>
                <w:color w:val="222222"/>
                <w:sz w:val="24"/>
                <w:szCs w:val="24"/>
              </w:rPr>
              <w:t>аве принять следующие меры:</w:t>
            </w:r>
          </w:p>
          <w:p w:rsidR="00CF7D5F" w:rsidRPr="004B236A" w:rsidRDefault="00CF7D5F" w:rsidP="00D82B8C">
            <w:pPr>
              <w:pStyle w:val="HTML"/>
              <w:numPr>
                <w:ilvl w:val="0"/>
                <w:numId w:val="10"/>
              </w:numPr>
              <w:jc w:val="both"/>
              <w:rPr>
                <w:rFonts w:ascii="inherit" w:hAnsi="inherit"/>
                <w:color w:val="222222"/>
                <w:sz w:val="24"/>
                <w:szCs w:val="24"/>
              </w:rPr>
            </w:pPr>
            <w:r w:rsidRPr="004B236A">
              <w:rPr>
                <w:rFonts w:ascii="inherit" w:hAnsi="inherit"/>
                <w:color w:val="222222"/>
                <w:sz w:val="24"/>
                <w:szCs w:val="24"/>
              </w:rPr>
              <w:t xml:space="preserve">      требовать у Заемщика погашения суммы микрокредита и выплаты вознаграждения и неустойки;</w:t>
            </w:r>
          </w:p>
          <w:p w:rsidR="00CF7D5F" w:rsidRPr="004B236A" w:rsidRDefault="00CF7D5F" w:rsidP="00D82B8C">
            <w:pPr>
              <w:pStyle w:val="HTML"/>
              <w:numPr>
                <w:ilvl w:val="0"/>
                <w:numId w:val="10"/>
              </w:numPr>
              <w:jc w:val="both"/>
              <w:rPr>
                <w:rFonts w:ascii="inherit" w:hAnsi="inherit"/>
                <w:color w:val="222222"/>
                <w:sz w:val="24"/>
                <w:szCs w:val="24"/>
              </w:rPr>
            </w:pPr>
            <w:r w:rsidRPr="004B236A">
              <w:rPr>
                <w:rFonts w:ascii="inherit" w:hAnsi="inherit"/>
                <w:color w:val="222222"/>
                <w:sz w:val="24"/>
                <w:szCs w:val="24"/>
              </w:rPr>
              <w:t xml:space="preserve">      обратить  взыскание на залоговое имущество по истечении срока возврата микрокредита;</w:t>
            </w:r>
          </w:p>
          <w:p w:rsidR="00CF7D5F" w:rsidRPr="004B236A" w:rsidRDefault="00CF7D5F" w:rsidP="00D82B8C">
            <w:pPr>
              <w:pStyle w:val="HTML"/>
              <w:numPr>
                <w:ilvl w:val="0"/>
                <w:numId w:val="10"/>
              </w:numPr>
              <w:jc w:val="both"/>
              <w:rPr>
                <w:rFonts w:ascii="inherit" w:hAnsi="inherit"/>
                <w:color w:val="222222"/>
                <w:sz w:val="24"/>
                <w:szCs w:val="24"/>
              </w:rPr>
            </w:pPr>
            <w:r w:rsidRPr="004B236A">
              <w:rPr>
                <w:rFonts w:ascii="inherit" w:hAnsi="inherit"/>
                <w:color w:val="222222"/>
                <w:sz w:val="24"/>
                <w:szCs w:val="24"/>
              </w:rPr>
              <w:t xml:space="preserve">      по истечении  гарантийного срока</w:t>
            </w:r>
            <w:proofErr w:type="gramStart"/>
            <w:r w:rsidRPr="004B236A">
              <w:rPr>
                <w:rFonts w:ascii="inherit" w:hAnsi="inherit"/>
                <w:color w:val="222222"/>
                <w:sz w:val="24"/>
                <w:szCs w:val="24"/>
              </w:rPr>
              <w:t xml:space="preserve"> ,</w:t>
            </w:r>
            <w:proofErr w:type="gramEnd"/>
            <w:r w:rsidRPr="004B236A">
              <w:rPr>
                <w:rFonts w:ascii="inherit" w:hAnsi="inherit"/>
                <w:color w:val="222222"/>
                <w:sz w:val="24"/>
                <w:szCs w:val="24"/>
              </w:rPr>
              <w:t>произвести внесудебную реализацию Залогового имущества без осуществления торгов.</w:t>
            </w:r>
          </w:p>
          <w:p w:rsidR="00CF7D5F" w:rsidRPr="004B236A" w:rsidRDefault="00D4542F" w:rsidP="00D4542F">
            <w:pPr>
              <w:pStyle w:val="HTML"/>
              <w:ind w:left="720" w:hanging="403"/>
              <w:jc w:val="both"/>
              <w:rPr>
                <w:rFonts w:ascii="inherit" w:hAnsi="inherit"/>
                <w:color w:val="222222"/>
                <w:sz w:val="24"/>
                <w:szCs w:val="24"/>
              </w:rPr>
            </w:pPr>
            <w:r w:rsidRPr="004B236A">
              <w:rPr>
                <w:rFonts w:ascii="inherit" w:hAnsi="inherit"/>
                <w:color w:val="222222"/>
                <w:sz w:val="24"/>
                <w:szCs w:val="24"/>
              </w:rPr>
              <w:t xml:space="preserve">1.12 </w:t>
            </w:r>
            <w:r w:rsidR="00CF7D5F" w:rsidRPr="004B236A">
              <w:rPr>
                <w:rFonts w:ascii="inherit" w:hAnsi="inherit"/>
                <w:color w:val="222222"/>
                <w:sz w:val="24"/>
                <w:szCs w:val="24"/>
              </w:rPr>
              <w:t>Срок действия Залогового билета: вступает в силу  с момента его подписания и действует до полного исполнения Заемщиком обязательств.</w:t>
            </w:r>
          </w:p>
          <w:p w:rsidR="00CF7D5F" w:rsidRPr="004B236A" w:rsidRDefault="00CF7D5F" w:rsidP="00D4542F">
            <w:pPr>
              <w:pStyle w:val="HTML"/>
              <w:numPr>
                <w:ilvl w:val="1"/>
                <w:numId w:val="21"/>
              </w:numPr>
              <w:ind w:left="742" w:hanging="425"/>
              <w:jc w:val="both"/>
              <w:rPr>
                <w:rFonts w:ascii="inherit" w:hAnsi="inherit"/>
                <w:color w:val="222222"/>
                <w:sz w:val="24"/>
                <w:szCs w:val="24"/>
              </w:rPr>
            </w:pPr>
            <w:r w:rsidRPr="004B236A">
              <w:rPr>
                <w:rFonts w:ascii="inherit" w:hAnsi="inherit"/>
                <w:color w:val="222222"/>
                <w:sz w:val="24"/>
                <w:szCs w:val="24"/>
              </w:rPr>
              <w:t xml:space="preserve">Информация о почтовом и электронном адресе Ломбарда, а также данные о его официальном интернет </w:t>
            </w:r>
            <w:proofErr w:type="gramStart"/>
            <w:r w:rsidRPr="004B236A">
              <w:rPr>
                <w:rFonts w:ascii="inherit" w:hAnsi="inherit"/>
                <w:color w:val="222222"/>
                <w:sz w:val="24"/>
                <w:szCs w:val="24"/>
              </w:rPr>
              <w:t>-р</w:t>
            </w:r>
            <w:proofErr w:type="gramEnd"/>
            <w:r w:rsidRPr="004B236A">
              <w:rPr>
                <w:rFonts w:ascii="inherit" w:hAnsi="inherit"/>
                <w:color w:val="222222"/>
                <w:sz w:val="24"/>
                <w:szCs w:val="24"/>
              </w:rPr>
              <w:t>есурсе:</w:t>
            </w:r>
            <w:r w:rsidR="00D4542F" w:rsidRPr="004B236A">
              <w:rPr>
                <w:rFonts w:ascii="inherit" w:hAnsi="inherit"/>
                <w:color w:val="222222"/>
                <w:sz w:val="24"/>
                <w:szCs w:val="24"/>
              </w:rPr>
              <w:t xml:space="preserve"> </w:t>
            </w:r>
          </w:p>
          <w:p w:rsidR="00CF7D5F" w:rsidRPr="004B236A" w:rsidRDefault="00CF7D5F" w:rsidP="00D82B8C">
            <w:pPr>
              <w:pStyle w:val="HTML"/>
              <w:numPr>
                <w:ilvl w:val="0"/>
                <w:numId w:val="11"/>
              </w:numPr>
              <w:jc w:val="both"/>
              <w:rPr>
                <w:rFonts w:ascii="inherit" w:hAnsi="inherit"/>
                <w:color w:val="222222"/>
                <w:sz w:val="24"/>
                <w:szCs w:val="24"/>
              </w:rPr>
            </w:pPr>
            <w:r w:rsidRPr="004B236A">
              <w:rPr>
                <w:rFonts w:ascii="inherit" w:hAnsi="inherit"/>
                <w:color w:val="222222"/>
                <w:sz w:val="24"/>
                <w:szCs w:val="24"/>
              </w:rPr>
              <w:t xml:space="preserve">    почтовый адрес:16000</w:t>
            </w:r>
            <w:r w:rsidR="00582C9B" w:rsidRPr="004B236A">
              <w:rPr>
                <w:rFonts w:ascii="inherit" w:hAnsi="inherit"/>
                <w:color w:val="222222"/>
                <w:sz w:val="24"/>
                <w:szCs w:val="24"/>
              </w:rPr>
              <w:t>5</w:t>
            </w:r>
            <w:r w:rsidRPr="004B236A">
              <w:rPr>
                <w:rFonts w:ascii="inherit" w:hAnsi="inherit"/>
                <w:color w:val="222222"/>
                <w:sz w:val="24"/>
                <w:szCs w:val="24"/>
              </w:rPr>
              <w:t xml:space="preserve">, </w:t>
            </w:r>
            <w:proofErr w:type="spellStart"/>
            <w:r w:rsidRPr="004B236A">
              <w:rPr>
                <w:rFonts w:ascii="inherit" w:hAnsi="inherit"/>
                <w:color w:val="222222"/>
                <w:sz w:val="24"/>
                <w:szCs w:val="24"/>
              </w:rPr>
              <w:t>г</w:t>
            </w:r>
            <w:proofErr w:type="gramStart"/>
            <w:r w:rsidRPr="004B236A">
              <w:rPr>
                <w:rFonts w:ascii="inherit" w:hAnsi="inherit"/>
                <w:color w:val="222222"/>
                <w:sz w:val="24"/>
                <w:szCs w:val="24"/>
              </w:rPr>
              <w:t>.Ш</w:t>
            </w:r>
            <w:proofErr w:type="gramEnd"/>
            <w:r w:rsidRPr="004B236A">
              <w:rPr>
                <w:rFonts w:ascii="inherit" w:hAnsi="inherit"/>
                <w:color w:val="222222"/>
                <w:sz w:val="24"/>
                <w:szCs w:val="24"/>
              </w:rPr>
              <w:t>ымкент</w:t>
            </w:r>
            <w:proofErr w:type="spellEnd"/>
            <w:r w:rsidRPr="004B236A">
              <w:rPr>
                <w:rFonts w:ascii="inherit" w:hAnsi="inherit"/>
                <w:color w:val="222222"/>
                <w:sz w:val="24"/>
                <w:szCs w:val="24"/>
              </w:rPr>
              <w:t xml:space="preserve">,  </w:t>
            </w:r>
            <w:proofErr w:type="spellStart"/>
            <w:r w:rsidR="00582C9B" w:rsidRPr="004B236A">
              <w:rPr>
                <w:rFonts w:ascii="inherit" w:hAnsi="inherit"/>
                <w:color w:val="222222"/>
                <w:sz w:val="24"/>
                <w:szCs w:val="24"/>
              </w:rPr>
              <w:t>ул.Мангельдина</w:t>
            </w:r>
            <w:proofErr w:type="spellEnd"/>
            <w:r w:rsidR="00582C9B" w:rsidRPr="004B236A">
              <w:rPr>
                <w:rFonts w:ascii="inherit" w:hAnsi="inherit"/>
                <w:color w:val="222222"/>
                <w:sz w:val="24"/>
                <w:szCs w:val="24"/>
              </w:rPr>
              <w:t>, 42/41</w:t>
            </w:r>
          </w:p>
          <w:p w:rsidR="00CF7D5F" w:rsidRPr="004B236A" w:rsidRDefault="00CF7D5F" w:rsidP="00582C9B">
            <w:pPr>
              <w:pStyle w:val="HTML"/>
              <w:numPr>
                <w:ilvl w:val="0"/>
                <w:numId w:val="11"/>
              </w:numPr>
              <w:jc w:val="both"/>
              <w:rPr>
                <w:rFonts w:ascii="inherit" w:hAnsi="inherit"/>
                <w:sz w:val="24"/>
                <w:szCs w:val="24"/>
              </w:rPr>
            </w:pPr>
            <w:r w:rsidRPr="004B236A">
              <w:rPr>
                <w:rFonts w:ascii="inherit" w:hAnsi="inherit"/>
                <w:color w:val="222222"/>
                <w:sz w:val="24"/>
                <w:szCs w:val="24"/>
              </w:rPr>
              <w:t xml:space="preserve">Электронный адрес: </w:t>
            </w:r>
            <w:proofErr w:type="spellStart"/>
            <w:r w:rsidR="00FE4B77">
              <w:rPr>
                <w:rFonts w:ascii="Times New Roman" w:hAnsi="Times New Roman" w:cs="Times New Roman"/>
                <w:sz w:val="24"/>
                <w:szCs w:val="24"/>
                <w:lang w:val="en-US"/>
              </w:rPr>
              <w:t>armkred</w:t>
            </w:r>
            <w:proofErr w:type="spellEnd"/>
            <w:r w:rsidR="00582C9B" w:rsidRPr="004B236A">
              <w:rPr>
                <w:rFonts w:ascii="Times New Roman" w:hAnsi="Times New Roman" w:cs="Times New Roman"/>
                <w:sz w:val="24"/>
                <w:szCs w:val="24"/>
              </w:rPr>
              <w:t>@</w:t>
            </w:r>
            <w:r w:rsidR="00FE4B77">
              <w:rPr>
                <w:rFonts w:ascii="Times New Roman" w:hAnsi="Times New Roman" w:cs="Times New Roman"/>
                <w:sz w:val="24"/>
                <w:szCs w:val="24"/>
                <w:lang w:val="en-US"/>
              </w:rPr>
              <w:t>mail</w:t>
            </w:r>
            <w:r w:rsidR="00582C9B" w:rsidRPr="004B236A">
              <w:rPr>
                <w:rFonts w:ascii="Times New Roman" w:hAnsi="Times New Roman" w:cs="Times New Roman"/>
                <w:sz w:val="24"/>
                <w:szCs w:val="24"/>
              </w:rPr>
              <w:t>.</w:t>
            </w:r>
            <w:proofErr w:type="spellStart"/>
            <w:r w:rsidR="00582C9B" w:rsidRPr="004B236A">
              <w:rPr>
                <w:rFonts w:ascii="Times New Roman" w:hAnsi="Times New Roman" w:cs="Times New Roman"/>
                <w:sz w:val="24"/>
                <w:szCs w:val="24"/>
              </w:rPr>
              <w:t>ru</w:t>
            </w:r>
            <w:proofErr w:type="spellEnd"/>
            <w:r w:rsidRPr="004B236A">
              <w:rPr>
                <w:rFonts w:ascii="inherit" w:hAnsi="inherit"/>
                <w:sz w:val="24"/>
                <w:szCs w:val="24"/>
              </w:rPr>
              <w:t>.</w:t>
            </w:r>
          </w:p>
          <w:p w:rsidR="00CF7D5F" w:rsidRPr="004B236A" w:rsidRDefault="00CF7D5F" w:rsidP="00D82B8C">
            <w:pPr>
              <w:pStyle w:val="HTML"/>
              <w:numPr>
                <w:ilvl w:val="0"/>
                <w:numId w:val="11"/>
              </w:numPr>
              <w:jc w:val="both"/>
              <w:rPr>
                <w:rFonts w:ascii="inherit" w:hAnsi="inherit"/>
                <w:color w:val="222222"/>
                <w:sz w:val="24"/>
                <w:szCs w:val="24"/>
              </w:rPr>
            </w:pPr>
            <w:r w:rsidRPr="004B236A">
              <w:rPr>
                <w:rFonts w:ascii="inherit" w:hAnsi="inherit"/>
                <w:color w:val="222222"/>
                <w:sz w:val="24"/>
                <w:szCs w:val="24"/>
              </w:rPr>
              <w:t>Сайт Ломбарда:</w:t>
            </w:r>
            <w:r w:rsidR="0018287A" w:rsidRPr="004B236A">
              <w:rPr>
                <w:rFonts w:ascii="inherit" w:hAnsi="inherit"/>
                <w:color w:val="222222"/>
                <w:sz w:val="24"/>
                <w:szCs w:val="24"/>
              </w:rPr>
              <w:t xml:space="preserve"> </w:t>
            </w:r>
            <w:r w:rsidR="0018287A" w:rsidRPr="004B236A">
              <w:rPr>
                <w:rFonts w:ascii="inherit" w:hAnsi="inherit"/>
                <w:color w:val="222222"/>
                <w:sz w:val="24"/>
                <w:szCs w:val="24"/>
                <w:lang w:val="en-US"/>
              </w:rPr>
              <w:t>www</w:t>
            </w:r>
            <w:r w:rsidR="0018287A" w:rsidRPr="004B236A">
              <w:rPr>
                <w:rFonts w:ascii="inherit" w:hAnsi="inherit"/>
                <w:color w:val="222222"/>
                <w:sz w:val="24"/>
                <w:szCs w:val="24"/>
              </w:rPr>
              <w:t>.</w:t>
            </w:r>
            <w:proofErr w:type="spellStart"/>
            <w:r w:rsidR="0018287A" w:rsidRPr="004B236A">
              <w:rPr>
                <w:rFonts w:ascii="inherit" w:hAnsi="inherit"/>
                <w:color w:val="222222"/>
                <w:sz w:val="24"/>
                <w:szCs w:val="24"/>
                <w:lang w:val="en-US"/>
              </w:rPr>
              <w:t>lombardeldana</w:t>
            </w:r>
            <w:proofErr w:type="spellEnd"/>
            <w:r w:rsidR="0018287A" w:rsidRPr="004B236A">
              <w:rPr>
                <w:rFonts w:ascii="inherit" w:hAnsi="inherit"/>
                <w:color w:val="222222"/>
                <w:sz w:val="24"/>
                <w:szCs w:val="24"/>
              </w:rPr>
              <w:t>.</w:t>
            </w:r>
            <w:proofErr w:type="spellStart"/>
            <w:r w:rsidR="0018287A" w:rsidRPr="004B236A">
              <w:rPr>
                <w:rFonts w:ascii="inherit" w:hAnsi="inherit"/>
                <w:color w:val="222222"/>
                <w:sz w:val="24"/>
                <w:szCs w:val="24"/>
                <w:lang w:val="en-US"/>
              </w:rPr>
              <w:t>kz</w:t>
            </w:r>
            <w:proofErr w:type="spellEnd"/>
            <w:r w:rsidRPr="004B236A">
              <w:rPr>
                <w:rFonts w:ascii="inherit" w:hAnsi="inherit"/>
                <w:color w:val="222222"/>
                <w:sz w:val="24"/>
                <w:szCs w:val="24"/>
              </w:rPr>
              <w:br/>
            </w:r>
          </w:p>
          <w:p w:rsidR="00CF7D5F" w:rsidRPr="004B236A" w:rsidRDefault="00CF7D5F" w:rsidP="00D4542F">
            <w:pPr>
              <w:pStyle w:val="HTML"/>
              <w:numPr>
                <w:ilvl w:val="1"/>
                <w:numId w:val="21"/>
              </w:numPr>
              <w:ind w:left="720"/>
              <w:jc w:val="both"/>
              <w:rPr>
                <w:rFonts w:ascii="inherit" w:hAnsi="inherit"/>
                <w:color w:val="222222"/>
                <w:sz w:val="24"/>
                <w:szCs w:val="24"/>
              </w:rPr>
            </w:pPr>
            <w:r w:rsidRPr="004B236A">
              <w:rPr>
                <w:rFonts w:ascii="inherit" w:hAnsi="inherit"/>
                <w:color w:val="222222"/>
                <w:sz w:val="24"/>
                <w:szCs w:val="24"/>
                <w:lang w:val="kk-KZ"/>
              </w:rPr>
              <w:t>.</w:t>
            </w:r>
            <w:r w:rsidRPr="004B236A">
              <w:rPr>
                <w:rFonts w:ascii="inherit" w:hAnsi="inherit"/>
                <w:color w:val="222222"/>
                <w:sz w:val="24"/>
                <w:szCs w:val="24"/>
              </w:rPr>
              <w:t xml:space="preserve"> При уступке Ломбардом права (требования) по Залоговому билету третьему лицу требования и ограничения</w:t>
            </w:r>
            <w:r w:rsidR="00FE4B77" w:rsidRPr="00FE4B77">
              <w:rPr>
                <w:rFonts w:ascii="inherit" w:hAnsi="inherit"/>
                <w:color w:val="222222"/>
                <w:sz w:val="24"/>
                <w:szCs w:val="24"/>
              </w:rPr>
              <w:t>,</w:t>
            </w:r>
            <w:r w:rsidRPr="004B236A">
              <w:rPr>
                <w:rFonts w:ascii="inherit" w:hAnsi="inherit"/>
                <w:color w:val="222222"/>
                <w:sz w:val="24"/>
                <w:szCs w:val="24"/>
              </w:rPr>
              <w:t xml:space="preserve"> предъявляемые законодательством Республики Казахстан к взаимоотношениям Ломбарда  Заемщиком  в рамках Залогового билета, распространяются на правоотношения Заемщика с третьим лицом</w:t>
            </w:r>
            <w:r w:rsidRPr="004B236A">
              <w:rPr>
                <w:rFonts w:ascii="inherit" w:hAnsi="inherit"/>
                <w:color w:val="222222"/>
                <w:sz w:val="24"/>
                <w:szCs w:val="24"/>
                <w:lang w:val="kk-KZ"/>
              </w:rPr>
              <w:t>,</w:t>
            </w:r>
            <w:r w:rsidRPr="004B236A">
              <w:rPr>
                <w:rFonts w:ascii="inherit" w:hAnsi="inherit"/>
                <w:color w:val="222222"/>
                <w:sz w:val="24"/>
                <w:szCs w:val="24"/>
              </w:rPr>
              <w:t xml:space="preserve"> которому уступлено право (требование).</w:t>
            </w:r>
          </w:p>
          <w:p w:rsidR="00CF7D5F" w:rsidRPr="004B236A" w:rsidRDefault="00CF7D5F" w:rsidP="00D4542F">
            <w:pPr>
              <w:pStyle w:val="HTML"/>
              <w:numPr>
                <w:ilvl w:val="1"/>
                <w:numId w:val="21"/>
              </w:numPr>
              <w:ind w:left="720"/>
              <w:jc w:val="both"/>
              <w:rPr>
                <w:rFonts w:ascii="inherit" w:hAnsi="inherit"/>
                <w:color w:val="222222"/>
                <w:sz w:val="24"/>
                <w:szCs w:val="24"/>
              </w:rPr>
            </w:pPr>
            <w:r w:rsidRPr="004B236A">
              <w:rPr>
                <w:rFonts w:ascii="inherit" w:hAnsi="inherit"/>
                <w:color w:val="222222"/>
                <w:sz w:val="24"/>
                <w:szCs w:val="24"/>
                <w:lang w:val="kk-KZ"/>
              </w:rPr>
              <w:lastRenderedPageBreak/>
              <w:t>.</w:t>
            </w:r>
            <w:r w:rsidRPr="004B236A">
              <w:rPr>
                <w:rFonts w:ascii="inherit" w:hAnsi="inherit"/>
                <w:color w:val="222222"/>
                <w:sz w:val="24"/>
                <w:szCs w:val="24"/>
              </w:rPr>
              <w:t xml:space="preserve"> Залоговый билет является одновременно Договором  о предоставлении микрокредита и Договором залога.</w:t>
            </w:r>
          </w:p>
          <w:p w:rsidR="00CF7D5F" w:rsidRDefault="00CF7D5F" w:rsidP="00D4542F">
            <w:pPr>
              <w:pStyle w:val="HTML"/>
              <w:numPr>
                <w:ilvl w:val="1"/>
                <w:numId w:val="21"/>
              </w:numPr>
              <w:ind w:left="720"/>
              <w:jc w:val="both"/>
              <w:rPr>
                <w:rFonts w:ascii="inherit" w:hAnsi="inherit"/>
                <w:color w:val="222222"/>
                <w:sz w:val="24"/>
                <w:szCs w:val="24"/>
              </w:rPr>
            </w:pPr>
            <w:r w:rsidRPr="004B236A">
              <w:rPr>
                <w:rFonts w:ascii="inherit" w:hAnsi="inherit"/>
                <w:color w:val="222222"/>
                <w:sz w:val="24"/>
                <w:szCs w:val="24"/>
                <w:lang w:val="kk-KZ"/>
              </w:rPr>
              <w:t xml:space="preserve">. </w:t>
            </w:r>
            <w:r w:rsidRPr="004B236A">
              <w:rPr>
                <w:rFonts w:ascii="inherit" w:hAnsi="inherit"/>
                <w:color w:val="222222"/>
                <w:sz w:val="24"/>
                <w:szCs w:val="24"/>
              </w:rPr>
              <w:t>Залоговое имущество остается во владении и хранении Ломбарда.</w:t>
            </w:r>
          </w:p>
          <w:p w:rsidR="00CF7D5F" w:rsidRPr="00FE4B77" w:rsidRDefault="00CF7D5F" w:rsidP="00FE4B77">
            <w:pPr>
              <w:pStyle w:val="HTML"/>
              <w:numPr>
                <w:ilvl w:val="1"/>
                <w:numId w:val="21"/>
              </w:numPr>
              <w:ind w:left="720"/>
              <w:jc w:val="both"/>
              <w:rPr>
                <w:rFonts w:ascii="inherit" w:hAnsi="inherit"/>
                <w:color w:val="222222"/>
                <w:sz w:val="24"/>
                <w:szCs w:val="24"/>
              </w:rPr>
            </w:pPr>
            <w:r w:rsidRPr="00FE4B77">
              <w:rPr>
                <w:rFonts w:ascii="inherit" w:hAnsi="inherit"/>
                <w:color w:val="222222"/>
                <w:sz w:val="24"/>
                <w:szCs w:val="24"/>
                <w:lang w:val="kk-KZ"/>
              </w:rPr>
              <w:t xml:space="preserve"> </w:t>
            </w:r>
            <w:r w:rsidRPr="00FE4B77">
              <w:rPr>
                <w:rFonts w:ascii="inherit" w:hAnsi="inherit"/>
                <w:color w:val="222222"/>
                <w:sz w:val="24"/>
                <w:szCs w:val="24"/>
              </w:rPr>
              <w:t>Гарантийный сро</w:t>
            </w:r>
            <w:proofErr w:type="gramStart"/>
            <w:r w:rsidRPr="00FE4B77">
              <w:rPr>
                <w:rFonts w:ascii="inherit" w:hAnsi="inherit"/>
                <w:color w:val="222222"/>
                <w:sz w:val="24"/>
                <w:szCs w:val="24"/>
              </w:rPr>
              <w:t>к-</w:t>
            </w:r>
            <w:proofErr w:type="gramEnd"/>
            <w:r w:rsidRPr="00FE4B77">
              <w:rPr>
                <w:rFonts w:ascii="inherit" w:hAnsi="inherit"/>
                <w:color w:val="222222"/>
                <w:sz w:val="24"/>
                <w:szCs w:val="24"/>
              </w:rPr>
              <w:t xml:space="preserve"> период времени, составляющий 30 (тридцать) календарных дней, в течение которого Ломбард обязуется осуществлять хранение в ломбарде залогового имущества по истечении срока погашения суммы микрокредита, не применяя право реализации залогового имущества.</w:t>
            </w:r>
          </w:p>
          <w:p w:rsidR="00CF7D5F" w:rsidRPr="004B236A" w:rsidRDefault="00CF7D5F" w:rsidP="00D82B8C">
            <w:pPr>
              <w:pStyle w:val="HTML"/>
              <w:jc w:val="both"/>
              <w:rPr>
                <w:rFonts w:ascii="Times New Roman" w:hAnsi="Times New Roman" w:cs="Times New Roman"/>
                <w:sz w:val="24"/>
                <w:szCs w:val="24"/>
                <w:lang w:val="kk-KZ"/>
              </w:rPr>
            </w:pPr>
          </w:p>
          <w:p w:rsidR="006B3014" w:rsidRDefault="006B3014" w:rsidP="00D82B8C">
            <w:pPr>
              <w:pStyle w:val="HTML"/>
              <w:jc w:val="both"/>
              <w:rPr>
                <w:rFonts w:ascii="Times New Roman" w:hAnsi="Times New Roman" w:cs="Times New Roman"/>
                <w:sz w:val="24"/>
                <w:szCs w:val="24"/>
                <w:lang w:val="kk-KZ"/>
              </w:rPr>
            </w:pPr>
          </w:p>
          <w:p w:rsidR="00FE4B77" w:rsidRDefault="00FE4B77" w:rsidP="00D82B8C">
            <w:pPr>
              <w:pStyle w:val="HTML"/>
              <w:jc w:val="both"/>
              <w:rPr>
                <w:rFonts w:ascii="Times New Roman" w:hAnsi="Times New Roman" w:cs="Times New Roman"/>
                <w:sz w:val="24"/>
                <w:szCs w:val="24"/>
                <w:lang w:val="kk-KZ"/>
              </w:rPr>
            </w:pPr>
          </w:p>
          <w:p w:rsidR="00FE4B77" w:rsidRPr="004B236A" w:rsidRDefault="00FE4B77" w:rsidP="00D82B8C">
            <w:pPr>
              <w:pStyle w:val="HTML"/>
              <w:jc w:val="both"/>
              <w:rPr>
                <w:rFonts w:ascii="Times New Roman" w:hAnsi="Times New Roman" w:cs="Times New Roman"/>
                <w:sz w:val="24"/>
                <w:szCs w:val="24"/>
                <w:lang w:val="kk-KZ"/>
              </w:rPr>
            </w:pPr>
          </w:p>
          <w:p w:rsidR="00CF7D5F" w:rsidRPr="004B236A" w:rsidRDefault="00CF7D5F" w:rsidP="006B3014">
            <w:pPr>
              <w:pStyle w:val="a3"/>
              <w:ind w:left="317"/>
              <w:jc w:val="both"/>
              <w:rPr>
                <w:rFonts w:ascii="Times New Roman" w:hAnsi="Times New Roman" w:cs="Times New Roman"/>
                <w:b/>
                <w:sz w:val="24"/>
                <w:szCs w:val="24"/>
              </w:rPr>
            </w:pPr>
            <w:r w:rsidRPr="004B236A">
              <w:rPr>
                <w:rFonts w:ascii="Times New Roman" w:hAnsi="Times New Roman" w:cs="Times New Roman"/>
                <w:b/>
                <w:sz w:val="24"/>
                <w:szCs w:val="24"/>
              </w:rPr>
              <w:t>2.</w:t>
            </w:r>
            <w:r w:rsidR="006B3014" w:rsidRPr="004B236A">
              <w:rPr>
                <w:rFonts w:ascii="Times New Roman" w:hAnsi="Times New Roman" w:cs="Times New Roman"/>
                <w:b/>
                <w:sz w:val="24"/>
                <w:szCs w:val="24"/>
              </w:rPr>
              <w:t xml:space="preserve"> </w:t>
            </w:r>
            <w:r w:rsidRPr="004B236A">
              <w:rPr>
                <w:rFonts w:ascii="Times New Roman" w:hAnsi="Times New Roman" w:cs="Times New Roman"/>
                <w:b/>
                <w:sz w:val="24"/>
                <w:szCs w:val="24"/>
              </w:rPr>
              <w:t>ПРАВА И ОБЯЗАННОСТИ СТОРОН</w:t>
            </w:r>
          </w:p>
          <w:p w:rsidR="00CF7D5F" w:rsidRPr="004B236A" w:rsidRDefault="00CF7D5F" w:rsidP="00EB36B9">
            <w:pPr>
              <w:pStyle w:val="a3"/>
              <w:tabs>
                <w:tab w:val="center" w:pos="2907"/>
              </w:tabs>
              <w:ind w:left="360"/>
              <w:jc w:val="both"/>
              <w:rPr>
                <w:rFonts w:ascii="Times New Roman" w:hAnsi="Times New Roman" w:cs="Times New Roman"/>
                <w:sz w:val="24"/>
                <w:szCs w:val="24"/>
              </w:rPr>
            </w:pPr>
            <w:r w:rsidRPr="004B236A">
              <w:rPr>
                <w:rFonts w:ascii="Times New Roman" w:hAnsi="Times New Roman" w:cs="Times New Roman"/>
                <w:b/>
                <w:sz w:val="24"/>
                <w:szCs w:val="24"/>
              </w:rPr>
              <w:t>2.1. Права заемщика:</w:t>
            </w:r>
          </w:p>
          <w:p w:rsidR="00CF7D5F" w:rsidRPr="004B236A" w:rsidRDefault="00CF7D5F" w:rsidP="00EB36B9">
            <w:pPr>
              <w:pStyle w:val="a3"/>
              <w:numPr>
                <w:ilvl w:val="0"/>
                <w:numId w:val="12"/>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о</w:t>
            </w:r>
            <w:r w:rsidRPr="004B236A">
              <w:rPr>
                <w:rFonts w:ascii="Times New Roman" w:hAnsi="Times New Roman" w:cs="Times New Roman"/>
                <w:sz w:val="24"/>
                <w:szCs w:val="24"/>
              </w:rPr>
              <w:t>знакомиться с правила</w:t>
            </w:r>
            <w:r w:rsidR="006B3014" w:rsidRPr="004B236A">
              <w:rPr>
                <w:rFonts w:ascii="Times New Roman" w:hAnsi="Times New Roman" w:cs="Times New Roman"/>
                <w:sz w:val="24"/>
                <w:szCs w:val="24"/>
              </w:rPr>
              <w:t xml:space="preserve">ми предоставления </w:t>
            </w:r>
            <w:proofErr w:type="spellStart"/>
            <w:r w:rsidR="006B3014" w:rsidRPr="004B236A">
              <w:rPr>
                <w:rFonts w:ascii="Times New Roman" w:hAnsi="Times New Roman" w:cs="Times New Roman"/>
                <w:sz w:val="24"/>
                <w:szCs w:val="24"/>
              </w:rPr>
              <w:t>микрокредитов</w:t>
            </w:r>
            <w:proofErr w:type="spellEnd"/>
            <w:r w:rsidRPr="004B236A">
              <w:rPr>
                <w:rFonts w:ascii="Times New Roman" w:hAnsi="Times New Roman" w:cs="Times New Roman"/>
                <w:sz w:val="24"/>
                <w:szCs w:val="24"/>
              </w:rPr>
              <w:t>,</w:t>
            </w:r>
            <w:r w:rsidR="006B3014" w:rsidRPr="004B236A">
              <w:rPr>
                <w:rFonts w:ascii="Times New Roman" w:hAnsi="Times New Roman" w:cs="Times New Roman"/>
                <w:sz w:val="24"/>
                <w:szCs w:val="24"/>
              </w:rPr>
              <w:t xml:space="preserve"> </w:t>
            </w:r>
            <w:r w:rsidRPr="004B236A">
              <w:rPr>
                <w:rFonts w:ascii="Times New Roman" w:hAnsi="Times New Roman" w:cs="Times New Roman"/>
                <w:sz w:val="24"/>
                <w:szCs w:val="24"/>
              </w:rPr>
              <w:t xml:space="preserve">тарифами Ломбарда по предоставлению </w:t>
            </w:r>
            <w:proofErr w:type="spellStart"/>
            <w:r w:rsidRPr="004B236A">
              <w:rPr>
                <w:rFonts w:ascii="Times New Roman" w:hAnsi="Times New Roman" w:cs="Times New Roman"/>
                <w:sz w:val="24"/>
                <w:szCs w:val="24"/>
              </w:rPr>
              <w:t>микрокредитов</w:t>
            </w:r>
            <w:proofErr w:type="spellEnd"/>
            <w:r w:rsidRPr="004B236A">
              <w:rPr>
                <w:rFonts w:ascii="Times New Roman" w:hAnsi="Times New Roman" w:cs="Times New Roman"/>
                <w:sz w:val="24"/>
                <w:szCs w:val="24"/>
              </w:rPr>
              <w:t>;</w:t>
            </w:r>
          </w:p>
          <w:p w:rsidR="0018287A" w:rsidRPr="004B236A" w:rsidRDefault="0018287A" w:rsidP="0018287A">
            <w:pPr>
              <w:pStyle w:val="a3"/>
              <w:numPr>
                <w:ilvl w:val="0"/>
                <w:numId w:val="12"/>
              </w:numPr>
              <w:tabs>
                <w:tab w:val="center" w:pos="2907"/>
              </w:tabs>
              <w:jc w:val="both"/>
              <w:rPr>
                <w:rFonts w:ascii="Times New Roman" w:hAnsi="Times New Roman" w:cs="Times New Roman"/>
                <w:sz w:val="24"/>
                <w:szCs w:val="24"/>
              </w:rPr>
            </w:pPr>
            <w:r w:rsidRPr="004B236A">
              <w:rPr>
                <w:rFonts w:ascii="Times New Roman" w:hAnsi="Times New Roman" w:cs="Times New Roman"/>
                <w:color w:val="000000"/>
                <w:sz w:val="24"/>
                <w:szCs w:val="24"/>
                <w:shd w:val="clear" w:color="auto" w:fill="FFFFFF"/>
              </w:rPr>
              <w:t xml:space="preserve">распоряжаться полученным </w:t>
            </w:r>
            <w:proofErr w:type="spellStart"/>
            <w:r w:rsidRPr="004B236A">
              <w:rPr>
                <w:rFonts w:ascii="Times New Roman" w:hAnsi="Times New Roman" w:cs="Times New Roman"/>
                <w:color w:val="000000"/>
                <w:sz w:val="24"/>
                <w:szCs w:val="24"/>
                <w:shd w:val="clear" w:color="auto" w:fill="FFFFFF"/>
              </w:rPr>
              <w:t>микрокредитом</w:t>
            </w:r>
            <w:proofErr w:type="spellEnd"/>
            <w:r w:rsidRPr="004B236A">
              <w:rPr>
                <w:rFonts w:ascii="Times New Roman" w:hAnsi="Times New Roman" w:cs="Times New Roman"/>
                <w:color w:val="000000"/>
                <w:sz w:val="24"/>
                <w:szCs w:val="24"/>
                <w:shd w:val="clear" w:color="auto" w:fill="FFFFFF"/>
              </w:rPr>
              <w:t xml:space="preserve"> в порядке и на условиях, установленных договором о предоставлении микрокредита</w:t>
            </w:r>
            <w:r w:rsidR="00FB6F5F" w:rsidRPr="004B236A">
              <w:rPr>
                <w:rFonts w:ascii="Times New Roman" w:hAnsi="Times New Roman" w:cs="Times New Roman"/>
                <w:color w:val="000000"/>
                <w:sz w:val="24"/>
                <w:szCs w:val="24"/>
                <w:shd w:val="clear" w:color="auto" w:fill="FFFFFF"/>
              </w:rPr>
              <w:t>;</w:t>
            </w:r>
          </w:p>
          <w:p w:rsidR="00CF7D5F" w:rsidRPr="004B236A" w:rsidRDefault="00CF7D5F" w:rsidP="00EB36B9">
            <w:pPr>
              <w:pStyle w:val="a3"/>
              <w:numPr>
                <w:ilvl w:val="0"/>
                <w:numId w:val="12"/>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в</w:t>
            </w:r>
            <w:r w:rsidRPr="004B236A">
              <w:rPr>
                <w:rFonts w:ascii="Times New Roman" w:hAnsi="Times New Roman" w:cs="Times New Roman"/>
                <w:sz w:val="24"/>
                <w:szCs w:val="24"/>
              </w:rPr>
              <w:t xml:space="preserve"> случае,</w:t>
            </w:r>
            <w:r w:rsidRPr="004B236A">
              <w:rPr>
                <w:rFonts w:ascii="Times New Roman" w:hAnsi="Times New Roman" w:cs="Times New Roman"/>
                <w:sz w:val="24"/>
                <w:szCs w:val="24"/>
                <w:lang w:val="kk-KZ"/>
              </w:rPr>
              <w:t xml:space="preserve"> </w:t>
            </w:r>
            <w:r w:rsidRPr="004B236A">
              <w:rPr>
                <w:rFonts w:ascii="Times New Roman" w:hAnsi="Times New Roman" w:cs="Times New Roman"/>
                <w:sz w:val="24"/>
                <w:szCs w:val="24"/>
              </w:rPr>
              <w:t xml:space="preserve">если дата погашения основного долга и (или) вознаграждения выпадает на выходной либо праздничный день, произвести оплату основного долга и (или) </w:t>
            </w:r>
            <w:r w:rsidRPr="004B236A">
              <w:rPr>
                <w:rFonts w:ascii="Times New Roman" w:hAnsi="Times New Roman" w:cs="Times New Roman"/>
                <w:sz w:val="24"/>
                <w:szCs w:val="24"/>
                <w:lang w:val="kk-KZ"/>
              </w:rPr>
              <w:t xml:space="preserve">вознаграждения в следующий за ним </w:t>
            </w:r>
            <w:r w:rsidRPr="004B236A">
              <w:rPr>
                <w:rFonts w:ascii="Times New Roman" w:hAnsi="Times New Roman" w:cs="Times New Roman"/>
                <w:sz w:val="24"/>
                <w:szCs w:val="24"/>
              </w:rPr>
              <w:t>рабочий день  без уплаты неустойки (штрафа, пени);</w:t>
            </w:r>
          </w:p>
          <w:p w:rsidR="00CF7D5F" w:rsidRPr="004B236A" w:rsidRDefault="00CF7D5F" w:rsidP="00EB36B9">
            <w:pPr>
              <w:pStyle w:val="a3"/>
              <w:numPr>
                <w:ilvl w:val="0"/>
                <w:numId w:val="12"/>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д</w:t>
            </w:r>
            <w:proofErr w:type="spellStart"/>
            <w:r w:rsidRPr="004B236A">
              <w:rPr>
                <w:rFonts w:ascii="Times New Roman" w:hAnsi="Times New Roman" w:cs="Times New Roman"/>
                <w:sz w:val="24"/>
                <w:szCs w:val="24"/>
              </w:rPr>
              <w:t>осрочно</w:t>
            </w:r>
            <w:proofErr w:type="spellEnd"/>
            <w:r w:rsidRPr="004B236A">
              <w:rPr>
                <w:rFonts w:ascii="Times New Roman" w:hAnsi="Times New Roman" w:cs="Times New Roman"/>
                <w:sz w:val="24"/>
                <w:szCs w:val="24"/>
              </w:rPr>
              <w:t xml:space="preserve"> полностью или частично возвратить Ломбарду  сумму микрокредита  без оплаты неустойки (штрафа, пени);</w:t>
            </w:r>
          </w:p>
          <w:p w:rsidR="00CF7D5F" w:rsidRPr="004B236A" w:rsidRDefault="00CF7D5F" w:rsidP="00EB36B9">
            <w:pPr>
              <w:pStyle w:val="a3"/>
              <w:numPr>
                <w:ilvl w:val="0"/>
                <w:numId w:val="12"/>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о</w:t>
            </w:r>
            <w:proofErr w:type="spellStart"/>
            <w:r w:rsidRPr="004B236A">
              <w:rPr>
                <w:rFonts w:ascii="Times New Roman" w:hAnsi="Times New Roman" w:cs="Times New Roman"/>
                <w:sz w:val="24"/>
                <w:szCs w:val="24"/>
              </w:rPr>
              <w:t>братиться</w:t>
            </w:r>
            <w:proofErr w:type="spellEnd"/>
            <w:r w:rsidRPr="004B236A">
              <w:rPr>
                <w:rFonts w:ascii="Times New Roman" w:hAnsi="Times New Roman" w:cs="Times New Roman"/>
                <w:sz w:val="24"/>
                <w:szCs w:val="24"/>
              </w:rPr>
              <w:t xml:space="preserve"> к банковскому  </w:t>
            </w:r>
            <w:proofErr w:type="spellStart"/>
            <w:r w:rsidRPr="004B236A">
              <w:rPr>
                <w:rFonts w:ascii="Times New Roman" w:hAnsi="Times New Roman" w:cs="Times New Roman"/>
                <w:sz w:val="24"/>
                <w:szCs w:val="24"/>
              </w:rPr>
              <w:t>омбудсм</w:t>
            </w:r>
            <w:proofErr w:type="spellEnd"/>
            <w:r w:rsidRPr="004B236A">
              <w:rPr>
                <w:rFonts w:ascii="Times New Roman" w:hAnsi="Times New Roman" w:cs="Times New Roman"/>
                <w:sz w:val="24"/>
                <w:szCs w:val="24"/>
                <w:lang w:val="kk-KZ"/>
              </w:rPr>
              <w:t>а</w:t>
            </w:r>
            <w:r w:rsidRPr="004B236A">
              <w:rPr>
                <w:rFonts w:ascii="Times New Roman" w:hAnsi="Times New Roman" w:cs="Times New Roman"/>
                <w:sz w:val="24"/>
                <w:szCs w:val="24"/>
              </w:rPr>
              <w:t>ну в  случае уступки Ломбардом права (требования) по договору, заключенному с Заемщиком, для урегулирования разногласий с третьим лицом;</w:t>
            </w:r>
          </w:p>
          <w:p w:rsidR="00CF7D5F" w:rsidRPr="004B236A" w:rsidRDefault="00CF7D5F" w:rsidP="00EB36B9">
            <w:pPr>
              <w:pStyle w:val="a3"/>
              <w:numPr>
                <w:ilvl w:val="0"/>
                <w:numId w:val="12"/>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п</w:t>
            </w:r>
            <w:proofErr w:type="spellStart"/>
            <w:r w:rsidRPr="004B236A">
              <w:rPr>
                <w:rFonts w:ascii="Times New Roman" w:hAnsi="Times New Roman" w:cs="Times New Roman"/>
                <w:sz w:val="24"/>
                <w:szCs w:val="24"/>
              </w:rPr>
              <w:t>исьменно</w:t>
            </w:r>
            <w:proofErr w:type="spellEnd"/>
            <w:r w:rsidRPr="004B236A">
              <w:rPr>
                <w:rFonts w:ascii="Times New Roman" w:hAnsi="Times New Roman" w:cs="Times New Roman"/>
                <w:sz w:val="24"/>
                <w:szCs w:val="24"/>
              </w:rPr>
              <w:t xml:space="preserve"> обратиться в Ломбард при возникновении спорных ситуаций по получаемым услугам.</w:t>
            </w:r>
          </w:p>
          <w:p w:rsidR="00CF7D5F" w:rsidRPr="004B236A" w:rsidRDefault="00CF7D5F" w:rsidP="00EB36B9">
            <w:pPr>
              <w:pStyle w:val="a3"/>
              <w:tabs>
                <w:tab w:val="center" w:pos="2907"/>
              </w:tabs>
              <w:ind w:left="720"/>
              <w:jc w:val="both"/>
              <w:rPr>
                <w:rFonts w:ascii="Times New Roman" w:hAnsi="Times New Roman" w:cs="Times New Roman"/>
                <w:sz w:val="24"/>
                <w:szCs w:val="24"/>
                <w:lang w:val="kk-KZ"/>
              </w:rPr>
            </w:pPr>
          </w:p>
          <w:p w:rsidR="00CF7D5F" w:rsidRPr="004B236A" w:rsidRDefault="00CF7D5F" w:rsidP="00EB36B9">
            <w:pPr>
              <w:pStyle w:val="a3"/>
              <w:tabs>
                <w:tab w:val="center" w:pos="2907"/>
              </w:tabs>
              <w:ind w:left="720"/>
              <w:jc w:val="both"/>
              <w:rPr>
                <w:rFonts w:ascii="Times New Roman" w:hAnsi="Times New Roman" w:cs="Times New Roman"/>
                <w:sz w:val="24"/>
                <w:szCs w:val="24"/>
              </w:rPr>
            </w:pPr>
          </w:p>
          <w:p w:rsidR="00CF7D5F" w:rsidRPr="004B236A" w:rsidRDefault="00CF7D5F" w:rsidP="00EB36B9">
            <w:pPr>
              <w:pStyle w:val="a3"/>
              <w:tabs>
                <w:tab w:val="center" w:pos="2907"/>
              </w:tabs>
              <w:ind w:left="752"/>
              <w:jc w:val="both"/>
              <w:rPr>
                <w:rFonts w:ascii="Times New Roman" w:hAnsi="Times New Roman" w:cs="Times New Roman"/>
                <w:b/>
                <w:sz w:val="24"/>
                <w:szCs w:val="24"/>
              </w:rPr>
            </w:pPr>
            <w:r w:rsidRPr="004B236A">
              <w:rPr>
                <w:rFonts w:ascii="Times New Roman" w:hAnsi="Times New Roman" w:cs="Times New Roman"/>
                <w:b/>
                <w:sz w:val="24"/>
                <w:szCs w:val="24"/>
              </w:rPr>
              <w:t>2.</w:t>
            </w:r>
            <w:r w:rsidRPr="004B236A">
              <w:rPr>
                <w:rFonts w:ascii="Times New Roman" w:hAnsi="Times New Roman" w:cs="Times New Roman"/>
                <w:b/>
                <w:sz w:val="24"/>
                <w:szCs w:val="24"/>
                <w:lang w:val="kk-KZ"/>
              </w:rPr>
              <w:t>2</w:t>
            </w:r>
            <w:r w:rsidRPr="004B236A">
              <w:rPr>
                <w:rFonts w:ascii="Times New Roman" w:hAnsi="Times New Roman" w:cs="Times New Roman"/>
                <w:b/>
                <w:sz w:val="24"/>
                <w:szCs w:val="24"/>
              </w:rPr>
              <w:t>. Заемщик обязан:</w:t>
            </w:r>
          </w:p>
          <w:p w:rsidR="00CF7D5F" w:rsidRPr="004B236A" w:rsidRDefault="00CF7D5F" w:rsidP="00EB36B9">
            <w:pPr>
              <w:pStyle w:val="a3"/>
              <w:numPr>
                <w:ilvl w:val="0"/>
                <w:numId w:val="15"/>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в</w:t>
            </w:r>
            <w:proofErr w:type="spellStart"/>
            <w:r w:rsidRPr="004B236A">
              <w:rPr>
                <w:rFonts w:ascii="Times New Roman" w:hAnsi="Times New Roman" w:cs="Times New Roman"/>
                <w:sz w:val="24"/>
                <w:szCs w:val="24"/>
              </w:rPr>
              <w:t>озвратить</w:t>
            </w:r>
            <w:proofErr w:type="spellEnd"/>
            <w:r w:rsidRPr="004B236A">
              <w:rPr>
                <w:rFonts w:ascii="Times New Roman" w:hAnsi="Times New Roman" w:cs="Times New Roman"/>
                <w:sz w:val="24"/>
                <w:szCs w:val="24"/>
              </w:rPr>
              <w:t xml:space="preserve"> полученный </w:t>
            </w:r>
            <w:proofErr w:type="spellStart"/>
            <w:r w:rsidRPr="004B236A">
              <w:rPr>
                <w:rFonts w:ascii="Times New Roman" w:hAnsi="Times New Roman" w:cs="Times New Roman"/>
                <w:sz w:val="24"/>
                <w:szCs w:val="24"/>
              </w:rPr>
              <w:t>микрокредит</w:t>
            </w:r>
            <w:proofErr w:type="spellEnd"/>
            <w:r w:rsidRPr="004B236A">
              <w:rPr>
                <w:rFonts w:ascii="Times New Roman" w:hAnsi="Times New Roman" w:cs="Times New Roman"/>
                <w:sz w:val="24"/>
                <w:szCs w:val="24"/>
              </w:rPr>
              <w:t xml:space="preserve"> и выплатить  вознаграждения  по нему в сроки и порядке, которые установлены Залоговым билетом</w:t>
            </w:r>
            <w:r w:rsidRPr="004B236A">
              <w:rPr>
                <w:rFonts w:ascii="Times New Roman" w:hAnsi="Times New Roman" w:cs="Times New Roman"/>
                <w:b/>
                <w:sz w:val="24"/>
                <w:szCs w:val="24"/>
              </w:rPr>
              <w:t>;</w:t>
            </w:r>
          </w:p>
          <w:p w:rsidR="00CF7D5F" w:rsidRPr="004B236A" w:rsidRDefault="00CF7D5F" w:rsidP="00EB36B9">
            <w:pPr>
              <w:pStyle w:val="a3"/>
              <w:numPr>
                <w:ilvl w:val="0"/>
                <w:numId w:val="15"/>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п</w:t>
            </w:r>
            <w:proofErr w:type="spellStart"/>
            <w:r w:rsidRPr="004B236A">
              <w:rPr>
                <w:rFonts w:ascii="Times New Roman" w:hAnsi="Times New Roman" w:cs="Times New Roman"/>
                <w:sz w:val="24"/>
                <w:szCs w:val="24"/>
              </w:rPr>
              <w:t>редоставлять</w:t>
            </w:r>
            <w:proofErr w:type="spellEnd"/>
            <w:r w:rsidRPr="004B236A">
              <w:rPr>
                <w:rFonts w:ascii="Times New Roman" w:hAnsi="Times New Roman" w:cs="Times New Roman"/>
                <w:sz w:val="24"/>
                <w:szCs w:val="24"/>
              </w:rPr>
              <w:t xml:space="preserve"> по требованию Ломбарда  необходимые информацию и документы;</w:t>
            </w:r>
          </w:p>
          <w:p w:rsidR="00CF7D5F" w:rsidRPr="004B236A" w:rsidRDefault="00CF7D5F" w:rsidP="00EB36B9">
            <w:pPr>
              <w:pStyle w:val="a3"/>
              <w:numPr>
                <w:ilvl w:val="0"/>
                <w:numId w:val="15"/>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в</w:t>
            </w:r>
            <w:proofErr w:type="spellStart"/>
            <w:r w:rsidRPr="004B236A">
              <w:rPr>
                <w:rFonts w:ascii="Times New Roman" w:hAnsi="Times New Roman" w:cs="Times New Roman"/>
                <w:sz w:val="24"/>
                <w:szCs w:val="24"/>
              </w:rPr>
              <w:t>озмещать</w:t>
            </w:r>
            <w:proofErr w:type="spellEnd"/>
            <w:r w:rsidRPr="004B236A">
              <w:rPr>
                <w:rFonts w:ascii="Times New Roman" w:hAnsi="Times New Roman" w:cs="Times New Roman"/>
                <w:sz w:val="24"/>
                <w:szCs w:val="24"/>
              </w:rPr>
              <w:t xml:space="preserve"> ломбарду издержки по возврату суммы микрокредита;</w:t>
            </w:r>
          </w:p>
          <w:p w:rsidR="00CF7D5F" w:rsidRPr="004B236A" w:rsidRDefault="00CF7D5F" w:rsidP="00EB36B9">
            <w:pPr>
              <w:pStyle w:val="a3"/>
              <w:numPr>
                <w:ilvl w:val="0"/>
                <w:numId w:val="15"/>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н</w:t>
            </w:r>
            <w:proofErr w:type="spellStart"/>
            <w:r w:rsidRPr="004B236A">
              <w:rPr>
                <w:rFonts w:ascii="Times New Roman" w:hAnsi="Times New Roman" w:cs="Times New Roman"/>
                <w:sz w:val="24"/>
                <w:szCs w:val="24"/>
              </w:rPr>
              <w:t>езамедлительно</w:t>
            </w:r>
            <w:proofErr w:type="spellEnd"/>
            <w:r w:rsidRPr="004B236A">
              <w:rPr>
                <w:rFonts w:ascii="Times New Roman" w:hAnsi="Times New Roman" w:cs="Times New Roman"/>
                <w:sz w:val="24"/>
                <w:szCs w:val="24"/>
              </w:rPr>
              <w:t xml:space="preserve"> письменно  уведомлять Ломбард об изменении своих анкетных  данных, а также о любых обстоятельствах , влияющих на исполнение им обязательств;</w:t>
            </w:r>
          </w:p>
          <w:p w:rsidR="00CF7D5F" w:rsidRPr="004B236A" w:rsidRDefault="00CF7D5F" w:rsidP="00EB36B9">
            <w:pPr>
              <w:pStyle w:val="a3"/>
              <w:numPr>
                <w:ilvl w:val="0"/>
                <w:numId w:val="15"/>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lastRenderedPageBreak/>
              <w:t>в</w:t>
            </w:r>
            <w:r w:rsidRPr="004B236A">
              <w:rPr>
                <w:rFonts w:ascii="Times New Roman" w:hAnsi="Times New Roman" w:cs="Times New Roman"/>
                <w:sz w:val="24"/>
                <w:szCs w:val="24"/>
              </w:rPr>
              <w:t xml:space="preserve"> бесспорном порядке возместить Ломбарду ущерб,</w:t>
            </w:r>
            <w:r w:rsidRPr="004B236A">
              <w:rPr>
                <w:rFonts w:ascii="Times New Roman" w:hAnsi="Times New Roman" w:cs="Times New Roman"/>
                <w:sz w:val="24"/>
                <w:szCs w:val="24"/>
                <w:lang w:val="kk-KZ"/>
              </w:rPr>
              <w:t xml:space="preserve"> возникший в результате изъятия и/или выемки заложенного имущества государственными, в том числе правоохранительными и иными органами;</w:t>
            </w:r>
          </w:p>
          <w:p w:rsidR="00CF7D5F" w:rsidRPr="004B236A" w:rsidRDefault="00CF7D5F" w:rsidP="00EB36B9">
            <w:pPr>
              <w:pStyle w:val="a3"/>
              <w:numPr>
                <w:ilvl w:val="0"/>
                <w:numId w:val="15"/>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в</w:t>
            </w:r>
            <w:proofErr w:type="spellStart"/>
            <w:r w:rsidRPr="004B236A">
              <w:rPr>
                <w:rFonts w:ascii="Times New Roman" w:hAnsi="Times New Roman" w:cs="Times New Roman"/>
                <w:sz w:val="24"/>
                <w:szCs w:val="24"/>
              </w:rPr>
              <w:t>ыполнять</w:t>
            </w:r>
            <w:proofErr w:type="spellEnd"/>
            <w:r w:rsidRPr="004B236A">
              <w:rPr>
                <w:rFonts w:ascii="Times New Roman" w:hAnsi="Times New Roman" w:cs="Times New Roman"/>
                <w:sz w:val="24"/>
                <w:szCs w:val="24"/>
              </w:rPr>
              <w:t xml:space="preserve"> иные требования , а также нести ответственность, установленные Залоговым билетом,</w:t>
            </w:r>
            <w:r w:rsidRPr="004B236A">
              <w:rPr>
                <w:rFonts w:ascii="Times New Roman" w:hAnsi="Times New Roman" w:cs="Times New Roman"/>
                <w:sz w:val="24"/>
                <w:szCs w:val="24"/>
                <w:lang w:val="kk-KZ"/>
              </w:rPr>
              <w:t xml:space="preserve"> </w:t>
            </w:r>
            <w:r w:rsidRPr="004B236A">
              <w:rPr>
                <w:rFonts w:ascii="Times New Roman" w:hAnsi="Times New Roman" w:cs="Times New Roman"/>
                <w:sz w:val="24"/>
                <w:szCs w:val="24"/>
              </w:rPr>
              <w:t xml:space="preserve">законодательством о </w:t>
            </w:r>
            <w:proofErr w:type="spellStart"/>
            <w:r w:rsidRPr="004B236A">
              <w:rPr>
                <w:rFonts w:ascii="Times New Roman" w:hAnsi="Times New Roman" w:cs="Times New Roman"/>
                <w:sz w:val="24"/>
                <w:szCs w:val="24"/>
              </w:rPr>
              <w:t>микрофинансовой</w:t>
            </w:r>
            <w:proofErr w:type="spellEnd"/>
            <w:r w:rsidRPr="004B236A">
              <w:rPr>
                <w:rFonts w:ascii="Times New Roman" w:hAnsi="Times New Roman" w:cs="Times New Roman"/>
                <w:sz w:val="24"/>
                <w:szCs w:val="24"/>
              </w:rPr>
              <w:t xml:space="preserve"> деятельности и гражданским законодательством Республики Казахстан.</w:t>
            </w:r>
          </w:p>
          <w:p w:rsidR="00CF7D5F" w:rsidRDefault="00CF7D5F" w:rsidP="00EB36B9">
            <w:pPr>
              <w:pStyle w:val="a3"/>
              <w:tabs>
                <w:tab w:val="center" w:pos="2907"/>
              </w:tabs>
              <w:ind w:left="720"/>
              <w:jc w:val="both"/>
              <w:rPr>
                <w:rFonts w:ascii="Times New Roman" w:hAnsi="Times New Roman" w:cs="Times New Roman"/>
                <w:sz w:val="24"/>
                <w:szCs w:val="24"/>
              </w:rPr>
            </w:pPr>
          </w:p>
          <w:p w:rsidR="00FE4B77" w:rsidRPr="004B236A" w:rsidRDefault="00FE4B77" w:rsidP="00EB36B9">
            <w:pPr>
              <w:pStyle w:val="a3"/>
              <w:tabs>
                <w:tab w:val="center" w:pos="2907"/>
              </w:tabs>
              <w:ind w:left="720"/>
              <w:jc w:val="both"/>
              <w:rPr>
                <w:rFonts w:ascii="Times New Roman" w:hAnsi="Times New Roman" w:cs="Times New Roman"/>
                <w:sz w:val="24"/>
                <w:szCs w:val="24"/>
              </w:rPr>
            </w:pPr>
          </w:p>
          <w:p w:rsidR="00CF7D5F" w:rsidRPr="004B236A" w:rsidRDefault="00CF7D5F" w:rsidP="00EB36B9">
            <w:pPr>
              <w:pStyle w:val="a3"/>
              <w:tabs>
                <w:tab w:val="center" w:pos="2907"/>
              </w:tabs>
              <w:ind w:left="1080"/>
              <w:jc w:val="both"/>
              <w:rPr>
                <w:rFonts w:ascii="Times New Roman" w:hAnsi="Times New Roman" w:cs="Times New Roman"/>
                <w:b/>
                <w:sz w:val="24"/>
                <w:szCs w:val="24"/>
                <w:lang w:val="kk-KZ"/>
              </w:rPr>
            </w:pPr>
            <w:r w:rsidRPr="004B236A">
              <w:rPr>
                <w:rFonts w:ascii="Times New Roman" w:hAnsi="Times New Roman" w:cs="Times New Roman"/>
                <w:b/>
                <w:sz w:val="24"/>
                <w:szCs w:val="24"/>
                <w:lang w:val="kk-KZ"/>
              </w:rPr>
              <w:t xml:space="preserve">2.3. </w:t>
            </w:r>
            <w:r w:rsidRPr="004B236A">
              <w:rPr>
                <w:rFonts w:ascii="Times New Roman" w:hAnsi="Times New Roman" w:cs="Times New Roman"/>
                <w:b/>
                <w:sz w:val="24"/>
                <w:szCs w:val="24"/>
              </w:rPr>
              <w:t>Права Ломбарда:</w:t>
            </w:r>
          </w:p>
          <w:p w:rsidR="00CF7D5F" w:rsidRPr="004B236A" w:rsidRDefault="00CF7D5F" w:rsidP="00EB36B9">
            <w:pPr>
              <w:pStyle w:val="a3"/>
              <w:numPr>
                <w:ilvl w:val="0"/>
                <w:numId w:val="13"/>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з</w:t>
            </w:r>
            <w:proofErr w:type="spellStart"/>
            <w:r w:rsidRPr="004B236A">
              <w:rPr>
                <w:rFonts w:ascii="Times New Roman" w:hAnsi="Times New Roman" w:cs="Times New Roman"/>
                <w:sz w:val="24"/>
                <w:szCs w:val="24"/>
              </w:rPr>
              <w:t>апрашивать</w:t>
            </w:r>
            <w:proofErr w:type="spellEnd"/>
            <w:r w:rsidRPr="004B236A">
              <w:rPr>
                <w:rFonts w:ascii="Times New Roman" w:hAnsi="Times New Roman" w:cs="Times New Roman"/>
                <w:sz w:val="24"/>
                <w:szCs w:val="24"/>
              </w:rPr>
              <w:t xml:space="preserve"> и получать от Заемщика необходимые информацию и документы;</w:t>
            </w:r>
          </w:p>
          <w:p w:rsidR="00CF7D5F" w:rsidRPr="004B236A" w:rsidRDefault="00CF7D5F" w:rsidP="00EB36B9">
            <w:pPr>
              <w:pStyle w:val="a3"/>
              <w:numPr>
                <w:ilvl w:val="0"/>
                <w:numId w:val="13"/>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о</w:t>
            </w:r>
            <w:proofErr w:type="spellStart"/>
            <w:r w:rsidRPr="004B236A">
              <w:rPr>
                <w:rFonts w:ascii="Times New Roman" w:hAnsi="Times New Roman" w:cs="Times New Roman"/>
                <w:sz w:val="24"/>
                <w:szCs w:val="24"/>
              </w:rPr>
              <w:t>тказать</w:t>
            </w:r>
            <w:proofErr w:type="spellEnd"/>
            <w:r w:rsidRPr="004B236A">
              <w:rPr>
                <w:rFonts w:ascii="Times New Roman" w:hAnsi="Times New Roman" w:cs="Times New Roman"/>
                <w:sz w:val="24"/>
                <w:szCs w:val="24"/>
              </w:rPr>
              <w:t xml:space="preserve"> о выдаче микрокредита без объяснения причин;</w:t>
            </w:r>
          </w:p>
          <w:p w:rsidR="00CF7D5F" w:rsidRPr="004B236A" w:rsidRDefault="00CF7D5F" w:rsidP="00EB36B9">
            <w:pPr>
              <w:pStyle w:val="a3"/>
              <w:numPr>
                <w:ilvl w:val="0"/>
                <w:numId w:val="13"/>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т</w:t>
            </w:r>
            <w:proofErr w:type="spellStart"/>
            <w:r w:rsidRPr="004B236A">
              <w:rPr>
                <w:rFonts w:ascii="Times New Roman" w:hAnsi="Times New Roman" w:cs="Times New Roman"/>
                <w:sz w:val="24"/>
                <w:szCs w:val="24"/>
              </w:rPr>
              <w:t>ребовать</w:t>
            </w:r>
            <w:proofErr w:type="spellEnd"/>
            <w:r w:rsidRPr="004B236A">
              <w:rPr>
                <w:rFonts w:ascii="Times New Roman" w:hAnsi="Times New Roman" w:cs="Times New Roman"/>
                <w:sz w:val="24"/>
                <w:szCs w:val="24"/>
              </w:rPr>
              <w:t xml:space="preserve">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сорок календарных дней;</w:t>
            </w:r>
          </w:p>
          <w:p w:rsidR="00CF7D5F" w:rsidRPr="004B236A" w:rsidRDefault="00CF7D5F" w:rsidP="00EB36B9">
            <w:pPr>
              <w:pStyle w:val="a3"/>
              <w:numPr>
                <w:ilvl w:val="0"/>
                <w:numId w:val="13"/>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rPr>
              <w:t xml:space="preserve"> </w:t>
            </w:r>
            <w:r w:rsidRPr="004B236A">
              <w:rPr>
                <w:rFonts w:ascii="Times New Roman" w:hAnsi="Times New Roman" w:cs="Times New Roman"/>
                <w:sz w:val="24"/>
                <w:szCs w:val="24"/>
                <w:lang w:val="kk-KZ"/>
              </w:rPr>
              <w:t>у</w:t>
            </w:r>
            <w:r w:rsidRPr="004B236A">
              <w:rPr>
                <w:rFonts w:ascii="Times New Roman" w:hAnsi="Times New Roman" w:cs="Times New Roman"/>
                <w:sz w:val="24"/>
                <w:szCs w:val="24"/>
              </w:rPr>
              <w:t xml:space="preserve">ступить право (требование) по договору о предоставлении микрокредита лицам, указанным законодательством о </w:t>
            </w:r>
            <w:proofErr w:type="spellStart"/>
            <w:r w:rsidRPr="004B236A">
              <w:rPr>
                <w:rFonts w:ascii="Times New Roman" w:hAnsi="Times New Roman" w:cs="Times New Roman"/>
                <w:sz w:val="24"/>
                <w:szCs w:val="24"/>
              </w:rPr>
              <w:t>микрофинансовой</w:t>
            </w:r>
            <w:proofErr w:type="spellEnd"/>
            <w:r w:rsidRPr="004B236A">
              <w:rPr>
                <w:rFonts w:ascii="Times New Roman" w:hAnsi="Times New Roman" w:cs="Times New Roman"/>
                <w:sz w:val="24"/>
                <w:szCs w:val="24"/>
              </w:rPr>
              <w:t xml:space="preserve"> деятельности;</w:t>
            </w:r>
          </w:p>
          <w:p w:rsidR="00CF7D5F" w:rsidRPr="004B236A" w:rsidRDefault="00CF7D5F" w:rsidP="00EB36B9">
            <w:pPr>
              <w:pStyle w:val="a3"/>
              <w:numPr>
                <w:ilvl w:val="0"/>
                <w:numId w:val="13"/>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п</w:t>
            </w:r>
            <w:r w:rsidRPr="004B236A">
              <w:rPr>
                <w:rFonts w:ascii="Times New Roman" w:hAnsi="Times New Roman" w:cs="Times New Roman"/>
                <w:sz w:val="24"/>
                <w:szCs w:val="24"/>
              </w:rPr>
              <w:t>о заявлению Заемщика осуществлять через банки второго уровня перевод микрокредита третьему лицу в целях оплаты за товары, работы или услуги;</w:t>
            </w:r>
          </w:p>
          <w:p w:rsidR="00CF7D5F" w:rsidRPr="004B236A" w:rsidRDefault="00CF7D5F" w:rsidP="00EB36B9">
            <w:pPr>
              <w:pStyle w:val="a3"/>
              <w:numPr>
                <w:ilvl w:val="0"/>
                <w:numId w:val="13"/>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rPr>
              <w:t>Изменять условия Залогового билета в одностороннем порядке в сторону их улучшения для Заемщика.</w:t>
            </w:r>
          </w:p>
          <w:p w:rsidR="00CF7D5F" w:rsidRPr="004B236A" w:rsidRDefault="00CF7D5F" w:rsidP="00EB36B9">
            <w:pPr>
              <w:pStyle w:val="a3"/>
              <w:tabs>
                <w:tab w:val="center" w:pos="2907"/>
              </w:tabs>
              <w:ind w:left="720"/>
              <w:jc w:val="both"/>
              <w:rPr>
                <w:rFonts w:ascii="Times New Roman" w:hAnsi="Times New Roman" w:cs="Times New Roman"/>
                <w:sz w:val="24"/>
                <w:szCs w:val="24"/>
              </w:rPr>
            </w:pPr>
          </w:p>
          <w:p w:rsidR="00CF7D5F" w:rsidRPr="004B236A" w:rsidRDefault="00CF7D5F" w:rsidP="00EB36B9">
            <w:pPr>
              <w:pStyle w:val="a3"/>
              <w:tabs>
                <w:tab w:val="center" w:pos="2907"/>
              </w:tabs>
              <w:ind w:left="720"/>
              <w:jc w:val="both"/>
              <w:rPr>
                <w:rFonts w:ascii="Times New Roman" w:hAnsi="Times New Roman" w:cs="Times New Roman"/>
                <w:b/>
                <w:sz w:val="24"/>
                <w:szCs w:val="24"/>
              </w:rPr>
            </w:pPr>
            <w:r w:rsidRPr="004B236A">
              <w:rPr>
                <w:rFonts w:ascii="Times New Roman" w:hAnsi="Times New Roman" w:cs="Times New Roman"/>
                <w:b/>
                <w:sz w:val="24"/>
                <w:szCs w:val="24"/>
              </w:rPr>
              <w:t>2.</w:t>
            </w:r>
            <w:r w:rsidRPr="004B236A">
              <w:rPr>
                <w:rFonts w:ascii="Times New Roman" w:hAnsi="Times New Roman" w:cs="Times New Roman"/>
                <w:b/>
                <w:sz w:val="24"/>
                <w:szCs w:val="24"/>
                <w:lang w:val="kk-KZ"/>
              </w:rPr>
              <w:t>4</w:t>
            </w:r>
            <w:r w:rsidRPr="004B236A">
              <w:rPr>
                <w:rFonts w:ascii="Times New Roman" w:hAnsi="Times New Roman" w:cs="Times New Roman"/>
                <w:b/>
                <w:sz w:val="24"/>
                <w:szCs w:val="24"/>
              </w:rPr>
              <w:t>. Ломбард обязан:</w:t>
            </w:r>
          </w:p>
          <w:p w:rsidR="00CF7D5F" w:rsidRPr="004B236A" w:rsidRDefault="00CF7D5F" w:rsidP="00EB36B9">
            <w:pPr>
              <w:pStyle w:val="a3"/>
              <w:numPr>
                <w:ilvl w:val="0"/>
                <w:numId w:val="14"/>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п</w:t>
            </w:r>
            <w:proofErr w:type="spellStart"/>
            <w:r w:rsidRPr="004B236A">
              <w:rPr>
                <w:rFonts w:ascii="Times New Roman" w:hAnsi="Times New Roman" w:cs="Times New Roman"/>
                <w:sz w:val="24"/>
                <w:szCs w:val="24"/>
              </w:rPr>
              <w:t>ринять</w:t>
            </w:r>
            <w:proofErr w:type="spellEnd"/>
            <w:r w:rsidRPr="004B236A">
              <w:rPr>
                <w:rFonts w:ascii="Times New Roman" w:hAnsi="Times New Roman" w:cs="Times New Roman"/>
                <w:sz w:val="24"/>
                <w:szCs w:val="24"/>
              </w:rPr>
              <w:t xml:space="preserve"> от Заемщика исполнение обязательств;</w:t>
            </w:r>
          </w:p>
          <w:p w:rsidR="00CF7D5F" w:rsidRPr="004B236A" w:rsidRDefault="00CF7D5F" w:rsidP="00EB36B9">
            <w:pPr>
              <w:pStyle w:val="a3"/>
              <w:numPr>
                <w:ilvl w:val="0"/>
                <w:numId w:val="14"/>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в</w:t>
            </w:r>
            <w:proofErr w:type="spellStart"/>
            <w:r w:rsidRPr="004B236A">
              <w:rPr>
                <w:rFonts w:ascii="Times New Roman" w:hAnsi="Times New Roman" w:cs="Times New Roman"/>
                <w:sz w:val="24"/>
                <w:szCs w:val="24"/>
              </w:rPr>
              <w:t>ыдать</w:t>
            </w:r>
            <w:proofErr w:type="spellEnd"/>
            <w:r w:rsidRPr="004B236A">
              <w:rPr>
                <w:rFonts w:ascii="Times New Roman" w:hAnsi="Times New Roman" w:cs="Times New Roman"/>
                <w:sz w:val="24"/>
                <w:szCs w:val="24"/>
              </w:rPr>
              <w:t xml:space="preserve"> Заемщику документ ,подтверждающий исполнение обязательств и немедленно возвратить Залоговое имущество в соответствии с Залоговым билетом после выполнения Заемщиком своих обязательств перед Ломбардом;</w:t>
            </w:r>
          </w:p>
          <w:p w:rsidR="00CF7D5F" w:rsidRPr="004B236A" w:rsidRDefault="00CF7D5F" w:rsidP="00EB36B9">
            <w:pPr>
              <w:pStyle w:val="a3"/>
              <w:numPr>
                <w:ilvl w:val="0"/>
                <w:numId w:val="14"/>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lang w:val="kk-KZ"/>
              </w:rPr>
              <w:t>ув</w:t>
            </w:r>
            <w:proofErr w:type="spellStart"/>
            <w:r w:rsidRPr="004B236A">
              <w:rPr>
                <w:rFonts w:ascii="Times New Roman" w:hAnsi="Times New Roman" w:cs="Times New Roman"/>
                <w:sz w:val="24"/>
                <w:szCs w:val="24"/>
              </w:rPr>
              <w:t>едомить</w:t>
            </w:r>
            <w:proofErr w:type="spellEnd"/>
            <w:r w:rsidRPr="004B236A">
              <w:rPr>
                <w:rFonts w:ascii="Times New Roman" w:hAnsi="Times New Roman" w:cs="Times New Roman"/>
                <w:sz w:val="24"/>
                <w:szCs w:val="24"/>
              </w:rPr>
              <w:t xml:space="preserve"> Заемщика (или его уполномоченного представителя ) при выдаче Залогового билета, содержащего условия перехода права (требования) организации по Залоговому билету третьему лицу (далее –договор уступки права требования):</w:t>
            </w:r>
          </w:p>
          <w:p w:rsidR="00CF7D5F" w:rsidRPr="004B236A" w:rsidRDefault="00CF7D5F" w:rsidP="00EB36B9">
            <w:pPr>
              <w:pStyle w:val="a3"/>
              <w:numPr>
                <w:ilvl w:val="1"/>
                <w:numId w:val="7"/>
              </w:numPr>
              <w:tabs>
                <w:tab w:val="center" w:pos="2907"/>
              </w:tabs>
              <w:ind w:left="884" w:hanging="283"/>
              <w:jc w:val="both"/>
              <w:rPr>
                <w:rFonts w:ascii="Times New Roman" w:hAnsi="Times New Roman" w:cs="Times New Roman"/>
                <w:sz w:val="24"/>
                <w:szCs w:val="24"/>
              </w:rPr>
            </w:pPr>
            <w:r w:rsidRPr="004B236A">
              <w:rPr>
                <w:rFonts w:ascii="Times New Roman" w:hAnsi="Times New Roman" w:cs="Times New Roman"/>
                <w:sz w:val="24"/>
                <w:szCs w:val="24"/>
              </w:rPr>
              <w:t xml:space="preserve">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w:t>
            </w:r>
            <w:r w:rsidRPr="004B236A">
              <w:rPr>
                <w:rFonts w:ascii="Times New Roman" w:hAnsi="Times New Roman" w:cs="Times New Roman"/>
                <w:sz w:val="24"/>
                <w:szCs w:val="24"/>
              </w:rPr>
              <w:lastRenderedPageBreak/>
              <w:t>в связи с такой уступкой способом, предусмотренным в Залоговом билете;</w:t>
            </w:r>
          </w:p>
          <w:p w:rsidR="00CF7D5F" w:rsidRPr="004B236A" w:rsidRDefault="00CF7D5F" w:rsidP="00EB36B9">
            <w:pPr>
              <w:pStyle w:val="a3"/>
              <w:numPr>
                <w:ilvl w:val="1"/>
                <w:numId w:val="7"/>
              </w:numPr>
              <w:tabs>
                <w:tab w:val="left" w:pos="601"/>
                <w:tab w:val="center" w:pos="2907"/>
              </w:tabs>
              <w:ind w:left="742" w:hanging="283"/>
              <w:jc w:val="both"/>
              <w:rPr>
                <w:rFonts w:ascii="Times New Roman" w:hAnsi="Times New Roman" w:cs="Times New Roman"/>
                <w:sz w:val="24"/>
                <w:szCs w:val="24"/>
              </w:rPr>
            </w:pPr>
            <w:r w:rsidRPr="004B236A">
              <w:rPr>
                <w:rFonts w:ascii="Times New Roman" w:hAnsi="Times New Roman" w:cs="Times New Roman"/>
                <w:sz w:val="24"/>
                <w:szCs w:val="24"/>
                <w:lang w:val="kk-KZ"/>
              </w:rPr>
              <w:t xml:space="preserve">        </w:t>
            </w:r>
            <w:r w:rsidRPr="004B236A">
              <w:rPr>
                <w:rFonts w:ascii="Times New Roman" w:hAnsi="Times New Roman" w:cs="Times New Roman"/>
                <w:sz w:val="24"/>
                <w:szCs w:val="24"/>
              </w:rPr>
              <w:t>о переходе права (требования) третьему лицу способом, предусмотренным в Залоговом билете,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 по договору ), полного объема переданных  прав (требований), а также  остатков просроченных и текущих сумм основного  долга, вознаграждения</w:t>
            </w:r>
            <w:proofErr w:type="gramStart"/>
            <w:r w:rsidRPr="004B236A">
              <w:rPr>
                <w:rFonts w:ascii="Times New Roman" w:hAnsi="Times New Roman" w:cs="Times New Roman"/>
                <w:sz w:val="24"/>
                <w:szCs w:val="24"/>
              </w:rPr>
              <w:t xml:space="preserve"> ,</w:t>
            </w:r>
            <w:proofErr w:type="gramEnd"/>
            <w:r w:rsidRPr="004B236A">
              <w:rPr>
                <w:rFonts w:ascii="Times New Roman" w:hAnsi="Times New Roman" w:cs="Times New Roman"/>
                <w:sz w:val="24"/>
                <w:szCs w:val="24"/>
              </w:rPr>
              <w:t xml:space="preserve"> неустойки ( штрафа, пени</w:t>
            </w:r>
            <w:proofErr w:type="gramStart"/>
            <w:r w:rsidRPr="004B236A">
              <w:rPr>
                <w:rFonts w:ascii="Times New Roman" w:hAnsi="Times New Roman" w:cs="Times New Roman"/>
                <w:sz w:val="24"/>
                <w:szCs w:val="24"/>
              </w:rPr>
              <w:t xml:space="preserve"> )</w:t>
            </w:r>
            <w:proofErr w:type="gramEnd"/>
            <w:r w:rsidRPr="004B236A">
              <w:rPr>
                <w:rFonts w:ascii="Times New Roman" w:hAnsi="Times New Roman" w:cs="Times New Roman"/>
                <w:sz w:val="24"/>
                <w:szCs w:val="24"/>
              </w:rPr>
              <w:t xml:space="preserve"> и других подлежащих уплате Заемщиком сумм;</w:t>
            </w:r>
          </w:p>
          <w:p w:rsidR="00CF7D5F" w:rsidRPr="004B236A" w:rsidRDefault="00CF7D5F" w:rsidP="00EB36B9">
            <w:pPr>
              <w:pStyle w:val="a3"/>
              <w:numPr>
                <w:ilvl w:val="0"/>
                <w:numId w:val="14"/>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rPr>
              <w:t xml:space="preserve"> предоставлять ответ в письменной  форме Заемщику при возникновении спорных ситуаций по получаемым услугам в сроки, установленные статьей 8 Закона Республики Казахстан  от 12 января 2007 года « О порядке рассмотрения обращений физических и юридических лиц»;</w:t>
            </w:r>
          </w:p>
          <w:p w:rsidR="00CF7D5F" w:rsidRPr="004B236A" w:rsidRDefault="00CF7D5F" w:rsidP="00EB36B9">
            <w:pPr>
              <w:pStyle w:val="a3"/>
              <w:numPr>
                <w:ilvl w:val="0"/>
                <w:numId w:val="14"/>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rPr>
              <w:t>уведомить Заемщика об изменении условии Залогового билета, в случае применения Ломбардом  улучшающих условий в порядке</w:t>
            </w:r>
            <w:proofErr w:type="gramStart"/>
            <w:r w:rsidRPr="004B236A">
              <w:rPr>
                <w:rFonts w:ascii="Times New Roman" w:hAnsi="Times New Roman" w:cs="Times New Roman"/>
                <w:sz w:val="24"/>
                <w:szCs w:val="24"/>
              </w:rPr>
              <w:t xml:space="preserve"> ,</w:t>
            </w:r>
            <w:proofErr w:type="gramEnd"/>
            <w:r w:rsidRPr="004B236A">
              <w:rPr>
                <w:rFonts w:ascii="Times New Roman" w:hAnsi="Times New Roman" w:cs="Times New Roman"/>
                <w:sz w:val="24"/>
                <w:szCs w:val="24"/>
              </w:rPr>
              <w:t xml:space="preserve"> предусмотренном в Залоговом билете;</w:t>
            </w:r>
          </w:p>
          <w:p w:rsidR="00CF7D5F" w:rsidRPr="004B236A" w:rsidRDefault="00CF7D5F" w:rsidP="00EB36B9">
            <w:pPr>
              <w:pStyle w:val="a3"/>
              <w:numPr>
                <w:ilvl w:val="0"/>
                <w:numId w:val="14"/>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rPr>
              <w:t>приложить к Залоговому билету подписанный Сторонами График погашения микрокредита,</w:t>
            </w:r>
          </w:p>
          <w:p w:rsidR="00CF7D5F" w:rsidRDefault="00CF7D5F" w:rsidP="00EB36B9">
            <w:pPr>
              <w:pStyle w:val="a3"/>
              <w:tabs>
                <w:tab w:val="center" w:pos="2907"/>
              </w:tabs>
              <w:ind w:left="752"/>
              <w:jc w:val="both"/>
              <w:rPr>
                <w:rFonts w:ascii="Times New Roman" w:hAnsi="Times New Roman" w:cs="Times New Roman"/>
                <w:sz w:val="24"/>
                <w:szCs w:val="24"/>
              </w:rPr>
            </w:pPr>
          </w:p>
          <w:p w:rsidR="00FE4B77" w:rsidRPr="004B236A" w:rsidRDefault="00FE4B77" w:rsidP="00EB36B9">
            <w:pPr>
              <w:pStyle w:val="a3"/>
              <w:tabs>
                <w:tab w:val="center" w:pos="2907"/>
              </w:tabs>
              <w:ind w:left="752"/>
              <w:jc w:val="both"/>
              <w:rPr>
                <w:rFonts w:ascii="Times New Roman" w:hAnsi="Times New Roman" w:cs="Times New Roman"/>
                <w:sz w:val="24"/>
                <w:szCs w:val="24"/>
              </w:rPr>
            </w:pPr>
          </w:p>
          <w:p w:rsidR="00CF7D5F" w:rsidRPr="004B236A" w:rsidRDefault="00CF7D5F" w:rsidP="00EB36B9">
            <w:pPr>
              <w:pStyle w:val="a3"/>
              <w:tabs>
                <w:tab w:val="center" w:pos="2907"/>
              </w:tabs>
              <w:ind w:left="720"/>
              <w:jc w:val="both"/>
              <w:rPr>
                <w:rFonts w:ascii="Times New Roman" w:hAnsi="Times New Roman" w:cs="Times New Roman"/>
                <w:b/>
                <w:sz w:val="24"/>
                <w:szCs w:val="24"/>
                <w:lang w:val="kk-KZ"/>
              </w:rPr>
            </w:pPr>
            <w:r w:rsidRPr="004B236A">
              <w:rPr>
                <w:rFonts w:ascii="Times New Roman" w:hAnsi="Times New Roman" w:cs="Times New Roman"/>
                <w:b/>
                <w:sz w:val="24"/>
                <w:szCs w:val="24"/>
              </w:rPr>
              <w:t>3. ОГРАНИЧЕНИЯ ДЛЯ ЛОМБАРДА ПРЕДУСМАТРИВАЮТ</w:t>
            </w:r>
          </w:p>
          <w:p w:rsidR="00CF7D5F" w:rsidRPr="004B236A" w:rsidRDefault="00CF7D5F" w:rsidP="00EB36B9">
            <w:pPr>
              <w:pStyle w:val="a3"/>
              <w:tabs>
                <w:tab w:val="center" w:pos="2907"/>
              </w:tabs>
              <w:ind w:left="720"/>
              <w:jc w:val="both"/>
              <w:rPr>
                <w:rFonts w:ascii="Times New Roman" w:hAnsi="Times New Roman" w:cs="Times New Roman"/>
                <w:b/>
                <w:sz w:val="24"/>
                <w:szCs w:val="24"/>
                <w:lang w:val="kk-KZ"/>
              </w:rPr>
            </w:pPr>
          </w:p>
          <w:p w:rsidR="00CF7D5F" w:rsidRPr="004B236A" w:rsidRDefault="00CF7D5F" w:rsidP="00EB36B9">
            <w:pPr>
              <w:pStyle w:val="a3"/>
              <w:numPr>
                <w:ilvl w:val="0"/>
                <w:numId w:val="16"/>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rPr>
              <w:t xml:space="preserve">изменения в одностороннем порядке ставки вознаграждения (за исключением  случаев их </w:t>
            </w:r>
            <w:r w:rsidRPr="004B236A">
              <w:rPr>
                <w:rFonts w:ascii="Times New Roman" w:hAnsi="Times New Roman" w:cs="Times New Roman"/>
                <w:sz w:val="24"/>
                <w:szCs w:val="24"/>
              </w:rPr>
              <w:br/>
              <w:t>снижения) и (или) способа и  метода погашения микрокредита;</w:t>
            </w:r>
          </w:p>
          <w:p w:rsidR="00CF7D5F" w:rsidRPr="004B236A" w:rsidRDefault="00CF7D5F" w:rsidP="00EB36B9">
            <w:pPr>
              <w:pStyle w:val="a3"/>
              <w:numPr>
                <w:ilvl w:val="0"/>
                <w:numId w:val="16"/>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rPr>
              <w:t xml:space="preserve">установление и взимание с Заемщика любых платежей, за исключением вознаграждения и неустойки (штрафа, пени) по </w:t>
            </w:r>
            <w:proofErr w:type="spellStart"/>
            <w:r w:rsidRPr="004B236A">
              <w:rPr>
                <w:rFonts w:ascii="Times New Roman" w:hAnsi="Times New Roman" w:cs="Times New Roman"/>
                <w:sz w:val="24"/>
                <w:szCs w:val="24"/>
              </w:rPr>
              <w:t>микрокредиту</w:t>
            </w:r>
            <w:proofErr w:type="spellEnd"/>
            <w:r w:rsidRPr="004B236A">
              <w:rPr>
                <w:rFonts w:ascii="Times New Roman" w:hAnsi="Times New Roman" w:cs="Times New Roman"/>
                <w:sz w:val="24"/>
                <w:szCs w:val="24"/>
              </w:rPr>
              <w:t>;</w:t>
            </w:r>
          </w:p>
          <w:p w:rsidR="00CF7D5F" w:rsidRPr="004B236A" w:rsidRDefault="00CF7D5F" w:rsidP="00EB36B9">
            <w:pPr>
              <w:pStyle w:val="a3"/>
              <w:numPr>
                <w:ilvl w:val="0"/>
                <w:numId w:val="16"/>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rPr>
              <w:t>требование от Заемщика, досрочно полностью или частично возвратившего Ломбарду сумму микрокредита, неустойку (штраф, пеню) и другие платежи за досрочный возврат микрокредита.</w:t>
            </w:r>
          </w:p>
          <w:p w:rsidR="00CF7D5F" w:rsidRPr="004B236A" w:rsidRDefault="00CF7D5F" w:rsidP="00EB36B9">
            <w:pPr>
              <w:pStyle w:val="a3"/>
              <w:numPr>
                <w:ilvl w:val="0"/>
                <w:numId w:val="16"/>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rPr>
              <w:t>увеличение суммы микрокредита по настоящему Залоговому билету;</w:t>
            </w:r>
          </w:p>
          <w:p w:rsidR="00CF7D5F" w:rsidRPr="004B236A" w:rsidRDefault="00CF7D5F" w:rsidP="00EB36B9">
            <w:pPr>
              <w:pStyle w:val="a3"/>
              <w:numPr>
                <w:ilvl w:val="0"/>
                <w:numId w:val="16"/>
              </w:numPr>
              <w:tabs>
                <w:tab w:val="center" w:pos="2907"/>
              </w:tabs>
              <w:jc w:val="both"/>
              <w:rPr>
                <w:rFonts w:ascii="Times New Roman" w:hAnsi="Times New Roman" w:cs="Times New Roman"/>
                <w:b/>
                <w:sz w:val="24"/>
                <w:szCs w:val="24"/>
              </w:rPr>
            </w:pPr>
            <w:r w:rsidRPr="004B236A">
              <w:rPr>
                <w:rFonts w:ascii="Times New Roman" w:hAnsi="Times New Roman" w:cs="Times New Roman"/>
                <w:sz w:val="24"/>
                <w:szCs w:val="24"/>
              </w:rPr>
              <w:t>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rsidR="00CF7D5F" w:rsidRPr="004B236A" w:rsidRDefault="00CF7D5F" w:rsidP="00EB36B9">
            <w:pPr>
              <w:pStyle w:val="a3"/>
              <w:numPr>
                <w:ilvl w:val="0"/>
                <w:numId w:val="16"/>
              </w:numPr>
              <w:tabs>
                <w:tab w:val="center" w:pos="2907"/>
              </w:tabs>
              <w:jc w:val="both"/>
              <w:rPr>
                <w:rFonts w:ascii="Times New Roman" w:hAnsi="Times New Roman" w:cs="Times New Roman"/>
                <w:b/>
                <w:sz w:val="24"/>
                <w:szCs w:val="24"/>
              </w:rPr>
            </w:pPr>
            <w:r w:rsidRPr="004B236A">
              <w:rPr>
                <w:rFonts w:ascii="Times New Roman" w:hAnsi="Times New Roman" w:cs="Times New Roman"/>
                <w:sz w:val="24"/>
                <w:szCs w:val="24"/>
              </w:rPr>
              <w:t xml:space="preserve">индексацию обязательства и платежей по </w:t>
            </w:r>
            <w:proofErr w:type="spellStart"/>
            <w:r w:rsidRPr="004B236A">
              <w:rPr>
                <w:rFonts w:ascii="Times New Roman" w:hAnsi="Times New Roman" w:cs="Times New Roman"/>
                <w:sz w:val="24"/>
                <w:szCs w:val="24"/>
              </w:rPr>
              <w:lastRenderedPageBreak/>
              <w:t>микрокредиту</w:t>
            </w:r>
            <w:proofErr w:type="spellEnd"/>
            <w:r w:rsidRPr="004B236A">
              <w:rPr>
                <w:rFonts w:ascii="Times New Roman" w:hAnsi="Times New Roman" w:cs="Times New Roman"/>
                <w:sz w:val="24"/>
                <w:szCs w:val="24"/>
              </w:rPr>
              <w:t xml:space="preserve">  по Залоговому билету, выданного в тенге, с привязкой к любому  валютному эквиваленту:</w:t>
            </w:r>
          </w:p>
          <w:p w:rsidR="00CF7D5F" w:rsidRPr="004B236A" w:rsidRDefault="00CF7D5F" w:rsidP="00EB36B9">
            <w:pPr>
              <w:pStyle w:val="a3"/>
              <w:numPr>
                <w:ilvl w:val="0"/>
                <w:numId w:val="16"/>
              </w:numPr>
              <w:tabs>
                <w:tab w:val="center" w:pos="2907"/>
              </w:tabs>
              <w:jc w:val="both"/>
              <w:rPr>
                <w:rFonts w:ascii="Times New Roman" w:hAnsi="Times New Roman" w:cs="Times New Roman"/>
                <w:b/>
                <w:sz w:val="24"/>
                <w:szCs w:val="24"/>
              </w:rPr>
            </w:pPr>
            <w:r w:rsidRPr="004B236A">
              <w:rPr>
                <w:rFonts w:ascii="Times New Roman" w:hAnsi="Times New Roman" w:cs="Times New Roman"/>
                <w:sz w:val="24"/>
                <w:szCs w:val="24"/>
              </w:rPr>
              <w:t>пользование и распоряжение Залоговым имуществом, за исключением случаев, предусмотренных настоящим Залоговым билетом.</w:t>
            </w:r>
          </w:p>
          <w:p w:rsidR="00CF7D5F" w:rsidRPr="004B236A" w:rsidRDefault="00CF7D5F" w:rsidP="00EB36B9">
            <w:pPr>
              <w:pStyle w:val="a3"/>
              <w:tabs>
                <w:tab w:val="center" w:pos="2907"/>
              </w:tabs>
              <w:ind w:left="720"/>
              <w:jc w:val="both"/>
              <w:rPr>
                <w:rFonts w:ascii="Times New Roman" w:hAnsi="Times New Roman" w:cs="Times New Roman"/>
                <w:b/>
                <w:sz w:val="24"/>
                <w:szCs w:val="24"/>
              </w:rPr>
            </w:pPr>
          </w:p>
          <w:p w:rsidR="00CF7D5F" w:rsidRPr="004B236A" w:rsidRDefault="00CF7D5F" w:rsidP="00EB36B9">
            <w:pPr>
              <w:pStyle w:val="a3"/>
              <w:numPr>
                <w:ilvl w:val="0"/>
                <w:numId w:val="11"/>
              </w:numPr>
              <w:tabs>
                <w:tab w:val="center" w:pos="2907"/>
              </w:tabs>
              <w:jc w:val="both"/>
              <w:rPr>
                <w:rFonts w:ascii="Times New Roman" w:hAnsi="Times New Roman" w:cs="Times New Roman"/>
                <w:b/>
                <w:sz w:val="24"/>
                <w:szCs w:val="24"/>
              </w:rPr>
            </w:pPr>
            <w:r w:rsidRPr="004B236A">
              <w:rPr>
                <w:rFonts w:ascii="Times New Roman" w:hAnsi="Times New Roman" w:cs="Times New Roman"/>
                <w:b/>
                <w:sz w:val="24"/>
                <w:szCs w:val="24"/>
              </w:rPr>
              <w:t>ОТВЕТСТВЕННОСТЬ СТОРОН НАРУШЕНИЕ ОБЯЗАТЕЛЬСТВ ПО ЗАЛОГОВОМУ БИЛЕТУ</w:t>
            </w:r>
          </w:p>
          <w:p w:rsidR="00CF7D5F" w:rsidRPr="004B236A" w:rsidRDefault="00CF7D5F" w:rsidP="00EB36B9">
            <w:pPr>
              <w:pStyle w:val="a3"/>
              <w:tabs>
                <w:tab w:val="center" w:pos="2907"/>
              </w:tabs>
              <w:ind w:left="1080"/>
              <w:jc w:val="both"/>
              <w:rPr>
                <w:rFonts w:ascii="Times New Roman" w:hAnsi="Times New Roman" w:cs="Times New Roman"/>
                <w:b/>
                <w:sz w:val="24"/>
                <w:szCs w:val="24"/>
              </w:rPr>
            </w:pPr>
          </w:p>
          <w:p w:rsidR="00CF7D5F" w:rsidRPr="004B236A" w:rsidRDefault="00CF7D5F" w:rsidP="00EB36B9">
            <w:pPr>
              <w:pStyle w:val="a3"/>
              <w:numPr>
                <w:ilvl w:val="1"/>
                <w:numId w:val="11"/>
              </w:numPr>
              <w:tabs>
                <w:tab w:val="center" w:pos="2907"/>
              </w:tabs>
              <w:ind w:left="742" w:hanging="425"/>
              <w:jc w:val="both"/>
              <w:rPr>
                <w:rFonts w:ascii="Times New Roman" w:hAnsi="Times New Roman" w:cs="Times New Roman"/>
                <w:sz w:val="24"/>
                <w:szCs w:val="24"/>
              </w:rPr>
            </w:pPr>
            <w:r w:rsidRPr="004B236A">
              <w:rPr>
                <w:rFonts w:ascii="Times New Roman" w:hAnsi="Times New Roman" w:cs="Times New Roman"/>
                <w:sz w:val="24"/>
                <w:szCs w:val="24"/>
              </w:rPr>
              <w:t>Ломбард несет ответственность за утрату, сохранность или повреждение  заложенного имуществ</w:t>
            </w:r>
            <w:proofErr w:type="gramStart"/>
            <w:r w:rsidRPr="004B236A">
              <w:rPr>
                <w:rFonts w:ascii="Times New Roman" w:hAnsi="Times New Roman" w:cs="Times New Roman"/>
                <w:sz w:val="24"/>
                <w:szCs w:val="24"/>
              </w:rPr>
              <w:t>а</w:t>
            </w:r>
            <w:r w:rsidRPr="004B236A">
              <w:rPr>
                <w:rFonts w:ascii="Times New Roman" w:hAnsi="Times New Roman" w:cs="Times New Roman"/>
                <w:sz w:val="24"/>
                <w:szCs w:val="24"/>
                <w:lang w:val="kk-KZ"/>
              </w:rPr>
              <w:t>(</w:t>
            </w:r>
            <w:proofErr w:type="gramEnd"/>
            <w:r w:rsidRPr="004B236A">
              <w:rPr>
                <w:rFonts w:ascii="Times New Roman" w:hAnsi="Times New Roman" w:cs="Times New Roman"/>
                <w:sz w:val="24"/>
                <w:szCs w:val="24"/>
                <w:lang w:val="kk-KZ"/>
              </w:rPr>
              <w:t>кроме микрокредитов под залог автомобилей в правом управления)</w:t>
            </w:r>
            <w:r w:rsidRPr="004B236A">
              <w:rPr>
                <w:rFonts w:ascii="Times New Roman" w:hAnsi="Times New Roman" w:cs="Times New Roman"/>
                <w:sz w:val="24"/>
                <w:szCs w:val="24"/>
              </w:rPr>
              <w:t>, если не докажет, что утрата или повреждение произошли вследствие непреодолимой силы. Также ломбард освобождается от ответственности в случае, если утрата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волнений и т.д., но при этом Ломбард обязан принять все зависящие от него меры для обеспечения сохранности заложенного имущества.</w:t>
            </w:r>
          </w:p>
          <w:p w:rsidR="00CF7D5F" w:rsidRPr="004B236A" w:rsidRDefault="00CF7D5F" w:rsidP="00EB36B9">
            <w:pPr>
              <w:pStyle w:val="a3"/>
              <w:numPr>
                <w:ilvl w:val="1"/>
                <w:numId w:val="11"/>
              </w:numPr>
              <w:tabs>
                <w:tab w:val="center" w:pos="2907"/>
              </w:tabs>
              <w:ind w:left="742" w:hanging="425"/>
              <w:jc w:val="both"/>
              <w:rPr>
                <w:rFonts w:ascii="Times New Roman" w:hAnsi="Times New Roman" w:cs="Times New Roman"/>
                <w:sz w:val="24"/>
                <w:szCs w:val="24"/>
              </w:rPr>
            </w:pPr>
            <w:r w:rsidRPr="004B236A">
              <w:rPr>
                <w:rFonts w:ascii="Times New Roman" w:hAnsi="Times New Roman" w:cs="Times New Roman"/>
                <w:sz w:val="24"/>
                <w:szCs w:val="24"/>
              </w:rPr>
              <w:t>Заемщик несет ответственность за исполнение обязательств по залоговому билету.</w:t>
            </w:r>
          </w:p>
          <w:p w:rsidR="00CF7D5F" w:rsidRDefault="00CF7D5F" w:rsidP="00EB36B9">
            <w:pPr>
              <w:pStyle w:val="a3"/>
              <w:tabs>
                <w:tab w:val="center" w:pos="2907"/>
              </w:tabs>
              <w:ind w:left="1080"/>
              <w:jc w:val="both"/>
              <w:rPr>
                <w:rFonts w:ascii="Times New Roman" w:hAnsi="Times New Roman" w:cs="Times New Roman"/>
                <w:sz w:val="24"/>
                <w:szCs w:val="24"/>
              </w:rPr>
            </w:pPr>
          </w:p>
          <w:p w:rsidR="00FE4B77" w:rsidRPr="004B236A" w:rsidRDefault="00FE4B77" w:rsidP="00EB36B9">
            <w:pPr>
              <w:pStyle w:val="a3"/>
              <w:tabs>
                <w:tab w:val="center" w:pos="2907"/>
              </w:tabs>
              <w:ind w:left="1080"/>
              <w:jc w:val="both"/>
              <w:rPr>
                <w:rFonts w:ascii="Times New Roman" w:hAnsi="Times New Roman" w:cs="Times New Roman"/>
                <w:sz w:val="24"/>
                <w:szCs w:val="24"/>
              </w:rPr>
            </w:pPr>
          </w:p>
          <w:p w:rsidR="00CF7D5F" w:rsidRPr="004B236A" w:rsidRDefault="00CF7D5F" w:rsidP="00EB36B9">
            <w:pPr>
              <w:pStyle w:val="a3"/>
              <w:numPr>
                <w:ilvl w:val="0"/>
                <w:numId w:val="11"/>
              </w:numPr>
              <w:tabs>
                <w:tab w:val="center" w:pos="2907"/>
              </w:tabs>
              <w:ind w:left="601" w:hanging="621"/>
              <w:jc w:val="both"/>
              <w:rPr>
                <w:rFonts w:ascii="Times New Roman" w:hAnsi="Times New Roman" w:cs="Times New Roman"/>
                <w:b/>
                <w:sz w:val="24"/>
                <w:szCs w:val="24"/>
              </w:rPr>
            </w:pPr>
            <w:r w:rsidRPr="004B236A">
              <w:rPr>
                <w:rFonts w:ascii="Times New Roman" w:hAnsi="Times New Roman" w:cs="Times New Roman"/>
                <w:b/>
                <w:sz w:val="24"/>
                <w:szCs w:val="24"/>
              </w:rPr>
              <w:t>ПОРЯДОК ВНЕСЕНИЯ ИЗМЕНЕНИЙ В УСЛОВИЯ    ЗАЛОГОВОГО БИЛЕТА</w:t>
            </w:r>
          </w:p>
          <w:p w:rsidR="00CF7D5F" w:rsidRPr="004B236A" w:rsidRDefault="00CF7D5F" w:rsidP="00EB36B9">
            <w:pPr>
              <w:pStyle w:val="a3"/>
              <w:tabs>
                <w:tab w:val="center" w:pos="2907"/>
              </w:tabs>
              <w:ind w:left="601" w:hanging="621"/>
              <w:jc w:val="both"/>
              <w:rPr>
                <w:rFonts w:ascii="Times New Roman" w:hAnsi="Times New Roman" w:cs="Times New Roman"/>
                <w:b/>
                <w:sz w:val="24"/>
                <w:szCs w:val="24"/>
              </w:rPr>
            </w:pPr>
          </w:p>
          <w:p w:rsidR="00CF7D5F" w:rsidRPr="004B236A" w:rsidRDefault="00CF7D5F" w:rsidP="00EB36B9">
            <w:pPr>
              <w:pStyle w:val="a3"/>
              <w:numPr>
                <w:ilvl w:val="1"/>
                <w:numId w:val="11"/>
              </w:numPr>
              <w:tabs>
                <w:tab w:val="center" w:pos="2907"/>
              </w:tabs>
              <w:ind w:left="601" w:hanging="621"/>
              <w:jc w:val="both"/>
              <w:rPr>
                <w:rFonts w:ascii="Times New Roman" w:hAnsi="Times New Roman" w:cs="Times New Roman"/>
                <w:sz w:val="24"/>
                <w:szCs w:val="24"/>
              </w:rPr>
            </w:pPr>
            <w:r w:rsidRPr="004B236A">
              <w:rPr>
                <w:rFonts w:ascii="Times New Roman" w:hAnsi="Times New Roman" w:cs="Times New Roman"/>
                <w:sz w:val="24"/>
                <w:szCs w:val="24"/>
              </w:rPr>
              <w:t>При изменении условий микрокредита</w:t>
            </w:r>
            <w:proofErr w:type="gramStart"/>
            <w:r w:rsidRPr="004B236A">
              <w:rPr>
                <w:rFonts w:ascii="Times New Roman" w:hAnsi="Times New Roman" w:cs="Times New Roman"/>
                <w:sz w:val="24"/>
                <w:szCs w:val="24"/>
              </w:rPr>
              <w:t xml:space="preserve"> ,</w:t>
            </w:r>
            <w:proofErr w:type="gramEnd"/>
            <w:r w:rsidRPr="004B236A">
              <w:rPr>
                <w:rFonts w:ascii="Times New Roman" w:hAnsi="Times New Roman" w:cs="Times New Roman"/>
                <w:sz w:val="24"/>
                <w:szCs w:val="24"/>
              </w:rPr>
              <w:t xml:space="preserve"> влекущих изменение суммы (размера) денежных обязательств Заемщика и (или) срока их уплаты, Ломбард составляет  и выдает Заемщику новый график погашения микрокредита с учетом новых условий.</w:t>
            </w:r>
          </w:p>
          <w:p w:rsidR="00CF7D5F" w:rsidRPr="004B236A" w:rsidRDefault="00CF7D5F" w:rsidP="00EB36B9">
            <w:pPr>
              <w:pStyle w:val="a3"/>
              <w:numPr>
                <w:ilvl w:val="1"/>
                <w:numId w:val="11"/>
              </w:numPr>
              <w:tabs>
                <w:tab w:val="center" w:pos="2907"/>
              </w:tabs>
              <w:ind w:left="601" w:hanging="621"/>
              <w:jc w:val="both"/>
              <w:rPr>
                <w:rFonts w:ascii="Times New Roman" w:hAnsi="Times New Roman" w:cs="Times New Roman"/>
                <w:sz w:val="24"/>
                <w:szCs w:val="24"/>
              </w:rPr>
            </w:pPr>
            <w:r w:rsidRPr="004B236A">
              <w:rPr>
                <w:rFonts w:ascii="Times New Roman" w:hAnsi="Times New Roman" w:cs="Times New Roman"/>
                <w:sz w:val="24"/>
                <w:szCs w:val="24"/>
              </w:rPr>
              <w:t>При частичном досрочном погашении микрокредита последующая сумма вознаграждения пересчитывается на остаток  основного долга</w:t>
            </w:r>
            <w:proofErr w:type="gramStart"/>
            <w:r w:rsidRPr="004B236A">
              <w:rPr>
                <w:rFonts w:ascii="Times New Roman" w:hAnsi="Times New Roman" w:cs="Times New Roman"/>
                <w:sz w:val="24"/>
                <w:szCs w:val="24"/>
              </w:rPr>
              <w:t xml:space="preserve"> ,</w:t>
            </w:r>
            <w:proofErr w:type="gramEnd"/>
            <w:r w:rsidRPr="004B236A">
              <w:rPr>
                <w:rFonts w:ascii="Times New Roman" w:hAnsi="Times New Roman" w:cs="Times New Roman"/>
                <w:sz w:val="24"/>
                <w:szCs w:val="24"/>
              </w:rPr>
              <w:t>и Заемщику выдается Дополнительное соглашение с новым графиком погашения.</w:t>
            </w:r>
          </w:p>
          <w:p w:rsidR="00CF7D5F" w:rsidRPr="004B236A" w:rsidRDefault="00CF7D5F" w:rsidP="00EB36B9">
            <w:pPr>
              <w:pStyle w:val="a3"/>
              <w:numPr>
                <w:ilvl w:val="1"/>
                <w:numId w:val="11"/>
              </w:numPr>
              <w:tabs>
                <w:tab w:val="center" w:pos="2907"/>
              </w:tabs>
              <w:ind w:left="601" w:hanging="621"/>
              <w:jc w:val="both"/>
              <w:rPr>
                <w:rFonts w:ascii="Times New Roman" w:hAnsi="Times New Roman" w:cs="Times New Roman"/>
                <w:sz w:val="24"/>
                <w:szCs w:val="24"/>
              </w:rPr>
            </w:pPr>
            <w:r w:rsidRPr="004B236A">
              <w:rPr>
                <w:rFonts w:ascii="Times New Roman" w:hAnsi="Times New Roman" w:cs="Times New Roman"/>
                <w:sz w:val="24"/>
                <w:szCs w:val="24"/>
              </w:rPr>
              <w:t xml:space="preserve">Залоговый билет может быть пролонгирован Ломбардом </w:t>
            </w:r>
            <w:proofErr w:type="gramStart"/>
            <w:r w:rsidRPr="004B236A">
              <w:rPr>
                <w:rFonts w:ascii="Times New Roman" w:hAnsi="Times New Roman" w:cs="Times New Roman"/>
                <w:sz w:val="24"/>
                <w:szCs w:val="24"/>
              </w:rPr>
              <w:t xml:space="preserve">( </w:t>
            </w:r>
            <w:proofErr w:type="gramEnd"/>
            <w:r w:rsidRPr="004B236A">
              <w:rPr>
                <w:rFonts w:ascii="Times New Roman" w:hAnsi="Times New Roman" w:cs="Times New Roman"/>
                <w:sz w:val="24"/>
                <w:szCs w:val="24"/>
              </w:rPr>
              <w:t xml:space="preserve">на усмотрение Ломбарда, который может отказать в продлении срока без объяснения причин), при условии оплаты Заемщиком (в том числе третьим лицом при предъявлении документа, удостоверяющего  личность, и Залогового билета, а также путем уведомления Ломбарда путем отправки смс сообщения на электронную почту) </w:t>
            </w:r>
            <w:r w:rsidRPr="004B236A">
              <w:rPr>
                <w:rFonts w:ascii="Times New Roman" w:hAnsi="Times New Roman" w:cs="Times New Roman"/>
                <w:sz w:val="24"/>
                <w:szCs w:val="24"/>
              </w:rPr>
              <w:lastRenderedPageBreak/>
              <w:t xml:space="preserve">вознаграждения Ломбарду за использованные дни займа с сохранением условий предоставления микрокредита. При этом общий срок предоставления микрокредита не может превышать 12 (двенадцать) месяцев </w:t>
            </w:r>
            <w:proofErr w:type="gramStart"/>
            <w:r w:rsidRPr="004B236A">
              <w:rPr>
                <w:rFonts w:ascii="Times New Roman" w:hAnsi="Times New Roman" w:cs="Times New Roman"/>
                <w:sz w:val="24"/>
                <w:szCs w:val="24"/>
              </w:rPr>
              <w:t>с</w:t>
            </w:r>
            <w:r w:rsidRPr="004B236A">
              <w:rPr>
                <w:rFonts w:ascii="Times New Roman" w:hAnsi="Times New Roman" w:cs="Times New Roman"/>
                <w:sz w:val="24"/>
                <w:szCs w:val="24"/>
                <w:lang w:val="kk-KZ"/>
              </w:rPr>
              <w:t xml:space="preserve"> </w:t>
            </w:r>
            <w:r w:rsidRPr="004B236A">
              <w:rPr>
                <w:rFonts w:ascii="Times New Roman" w:hAnsi="Times New Roman" w:cs="Times New Roman"/>
                <w:sz w:val="24"/>
                <w:szCs w:val="24"/>
              </w:rPr>
              <w:t xml:space="preserve"> даты </w:t>
            </w:r>
            <w:r w:rsidRPr="004B236A">
              <w:rPr>
                <w:rFonts w:ascii="Times New Roman" w:hAnsi="Times New Roman" w:cs="Times New Roman"/>
                <w:sz w:val="24"/>
                <w:szCs w:val="24"/>
                <w:lang w:val="kk-KZ"/>
              </w:rPr>
              <w:t xml:space="preserve"> </w:t>
            </w:r>
            <w:r w:rsidRPr="004B236A">
              <w:rPr>
                <w:rFonts w:ascii="Times New Roman" w:hAnsi="Times New Roman" w:cs="Times New Roman"/>
                <w:sz w:val="24"/>
                <w:szCs w:val="24"/>
              </w:rPr>
              <w:t>получения</w:t>
            </w:r>
            <w:proofErr w:type="gramEnd"/>
            <w:r w:rsidRPr="004B236A">
              <w:rPr>
                <w:rFonts w:ascii="Times New Roman" w:hAnsi="Times New Roman" w:cs="Times New Roman"/>
                <w:sz w:val="24"/>
                <w:szCs w:val="24"/>
              </w:rPr>
              <w:t xml:space="preserve"> микрокредита.  </w:t>
            </w:r>
          </w:p>
          <w:p w:rsidR="00CF7D5F" w:rsidRPr="004B236A" w:rsidRDefault="00CF7D5F" w:rsidP="00EB36B9">
            <w:pPr>
              <w:pStyle w:val="a3"/>
              <w:tabs>
                <w:tab w:val="center" w:pos="2907"/>
              </w:tabs>
              <w:ind w:left="601" w:hanging="621"/>
              <w:jc w:val="both"/>
              <w:rPr>
                <w:rFonts w:ascii="Times New Roman" w:hAnsi="Times New Roman" w:cs="Times New Roman"/>
                <w:sz w:val="24"/>
                <w:szCs w:val="24"/>
              </w:rPr>
            </w:pPr>
          </w:p>
          <w:p w:rsidR="00CF7D5F" w:rsidRPr="004B236A" w:rsidRDefault="00CF7D5F" w:rsidP="00EB36B9">
            <w:pPr>
              <w:pStyle w:val="a3"/>
              <w:numPr>
                <w:ilvl w:val="0"/>
                <w:numId w:val="11"/>
              </w:numPr>
              <w:tabs>
                <w:tab w:val="center" w:pos="2907"/>
              </w:tabs>
              <w:ind w:left="601" w:hanging="621"/>
              <w:jc w:val="both"/>
              <w:rPr>
                <w:rFonts w:ascii="Times New Roman" w:hAnsi="Times New Roman" w:cs="Times New Roman"/>
                <w:b/>
                <w:sz w:val="24"/>
                <w:szCs w:val="24"/>
              </w:rPr>
            </w:pPr>
            <w:r w:rsidRPr="004B236A">
              <w:rPr>
                <w:rFonts w:ascii="Times New Roman" w:hAnsi="Times New Roman" w:cs="Times New Roman"/>
                <w:b/>
                <w:sz w:val="24"/>
                <w:szCs w:val="24"/>
              </w:rPr>
              <w:t>ИНЫЕ  УСЛОВИЯ</w:t>
            </w:r>
          </w:p>
          <w:p w:rsidR="00CF7D5F" w:rsidRPr="004B236A" w:rsidRDefault="00CF7D5F" w:rsidP="00EB36B9">
            <w:pPr>
              <w:pStyle w:val="a3"/>
              <w:numPr>
                <w:ilvl w:val="1"/>
                <w:numId w:val="11"/>
              </w:numPr>
              <w:tabs>
                <w:tab w:val="center" w:pos="2907"/>
              </w:tabs>
              <w:ind w:left="601" w:hanging="621"/>
              <w:jc w:val="both"/>
              <w:rPr>
                <w:rFonts w:ascii="Times New Roman" w:hAnsi="Times New Roman" w:cs="Times New Roman"/>
                <w:b/>
                <w:sz w:val="24"/>
                <w:szCs w:val="24"/>
              </w:rPr>
            </w:pPr>
            <w:r w:rsidRPr="004B236A">
              <w:rPr>
                <w:rFonts w:ascii="Times New Roman" w:hAnsi="Times New Roman" w:cs="Times New Roman"/>
                <w:sz w:val="24"/>
                <w:szCs w:val="24"/>
              </w:rPr>
              <w:t xml:space="preserve">Подписав Залоговый билет, Заемщик дает безусловное письменное согласие Ломбарду на сбор и обработку и использования персональных данных Заемщика (включая сбор, обработку и  хранение на бумажных носителях и/или </w:t>
            </w:r>
            <w:proofErr w:type="gramStart"/>
            <w:r w:rsidRPr="004B236A">
              <w:rPr>
                <w:rFonts w:ascii="Times New Roman" w:hAnsi="Times New Roman" w:cs="Times New Roman"/>
                <w:sz w:val="24"/>
                <w:szCs w:val="24"/>
              </w:rPr>
              <w:t>в</w:t>
            </w:r>
            <w:proofErr w:type="gramEnd"/>
            <w:r w:rsidRPr="004B236A">
              <w:rPr>
                <w:rFonts w:ascii="Times New Roman" w:hAnsi="Times New Roman" w:cs="Times New Roman"/>
                <w:sz w:val="24"/>
                <w:szCs w:val="24"/>
              </w:rPr>
              <w:t xml:space="preserve"> </w:t>
            </w:r>
            <w:proofErr w:type="gramStart"/>
            <w:r w:rsidRPr="004B236A">
              <w:rPr>
                <w:rFonts w:ascii="Times New Roman" w:hAnsi="Times New Roman" w:cs="Times New Roman"/>
                <w:sz w:val="24"/>
                <w:szCs w:val="24"/>
              </w:rPr>
              <w:t>электроном</w:t>
            </w:r>
            <w:proofErr w:type="gramEnd"/>
            <w:r w:rsidRPr="004B236A">
              <w:rPr>
                <w:rFonts w:ascii="Times New Roman" w:hAnsi="Times New Roman" w:cs="Times New Roman"/>
                <w:sz w:val="24"/>
                <w:szCs w:val="24"/>
              </w:rPr>
              <w:t xml:space="preserve"> формате в массивах и/или базах данных Ломбарда), а также предоставление информации о Заемщике кредитному бюро и органы внутренних дел</w:t>
            </w:r>
            <w:r w:rsidRPr="004B236A">
              <w:rPr>
                <w:rFonts w:ascii="Times New Roman" w:hAnsi="Times New Roman" w:cs="Times New Roman"/>
                <w:sz w:val="24"/>
                <w:szCs w:val="24"/>
                <w:lang w:val="kk-KZ"/>
              </w:rPr>
              <w:t>.</w:t>
            </w:r>
          </w:p>
          <w:p w:rsidR="00CF7D5F" w:rsidRPr="004B236A" w:rsidRDefault="00CF7D5F" w:rsidP="00EB36B9">
            <w:pPr>
              <w:pStyle w:val="a3"/>
              <w:numPr>
                <w:ilvl w:val="1"/>
                <w:numId w:val="11"/>
              </w:numPr>
              <w:tabs>
                <w:tab w:val="center" w:pos="2907"/>
              </w:tabs>
              <w:ind w:left="601" w:hanging="621"/>
              <w:jc w:val="both"/>
              <w:rPr>
                <w:rFonts w:ascii="Times New Roman" w:hAnsi="Times New Roman" w:cs="Times New Roman"/>
                <w:b/>
                <w:sz w:val="24"/>
                <w:szCs w:val="24"/>
              </w:rPr>
            </w:pPr>
            <w:r w:rsidRPr="004B236A">
              <w:rPr>
                <w:rFonts w:ascii="Times New Roman" w:hAnsi="Times New Roman" w:cs="Times New Roman"/>
                <w:sz w:val="24"/>
                <w:szCs w:val="24"/>
              </w:rPr>
              <w:t>Страхование Залогового имущества не требуется.</w:t>
            </w:r>
          </w:p>
          <w:p w:rsidR="00CF7D5F" w:rsidRPr="004B236A" w:rsidRDefault="00CF7D5F" w:rsidP="00EB36B9">
            <w:pPr>
              <w:pStyle w:val="a3"/>
              <w:numPr>
                <w:ilvl w:val="1"/>
                <w:numId w:val="11"/>
              </w:numPr>
              <w:tabs>
                <w:tab w:val="center" w:pos="2907"/>
              </w:tabs>
              <w:ind w:left="601" w:hanging="621"/>
              <w:jc w:val="both"/>
              <w:rPr>
                <w:rFonts w:ascii="Times New Roman" w:hAnsi="Times New Roman" w:cs="Times New Roman"/>
                <w:b/>
                <w:sz w:val="24"/>
                <w:szCs w:val="24"/>
              </w:rPr>
            </w:pPr>
            <w:r w:rsidRPr="004B236A">
              <w:rPr>
                <w:rFonts w:ascii="Times New Roman" w:hAnsi="Times New Roman" w:cs="Times New Roman"/>
                <w:sz w:val="24"/>
                <w:szCs w:val="24"/>
              </w:rPr>
              <w:t>Заемщик согласен</w:t>
            </w:r>
            <w:proofErr w:type="gramStart"/>
            <w:r w:rsidRPr="004B236A">
              <w:rPr>
                <w:rFonts w:ascii="Times New Roman" w:hAnsi="Times New Roman" w:cs="Times New Roman"/>
                <w:sz w:val="24"/>
                <w:szCs w:val="24"/>
              </w:rPr>
              <w:t xml:space="preserve"> ,</w:t>
            </w:r>
            <w:proofErr w:type="gramEnd"/>
            <w:r w:rsidRPr="004B236A">
              <w:rPr>
                <w:rFonts w:ascii="Times New Roman" w:hAnsi="Times New Roman" w:cs="Times New Roman"/>
                <w:sz w:val="24"/>
                <w:szCs w:val="24"/>
              </w:rPr>
              <w:t>что в случае реализации Залогового имущество по цене ниже оценочной стоимости для покрытия убытков Ломбарда ввиду невозвращения суммы микрокредита претензий к Ломбарду Заемщик иметь не будет.</w:t>
            </w:r>
          </w:p>
          <w:p w:rsidR="00CF7D5F" w:rsidRPr="004B236A" w:rsidRDefault="00CF7D5F" w:rsidP="00EB36B9">
            <w:pPr>
              <w:pStyle w:val="a3"/>
              <w:numPr>
                <w:ilvl w:val="1"/>
                <w:numId w:val="11"/>
              </w:numPr>
              <w:tabs>
                <w:tab w:val="center" w:pos="2907"/>
              </w:tabs>
              <w:ind w:left="601" w:hanging="621"/>
              <w:jc w:val="both"/>
              <w:rPr>
                <w:rFonts w:ascii="Times New Roman" w:hAnsi="Times New Roman" w:cs="Times New Roman"/>
                <w:b/>
                <w:sz w:val="24"/>
                <w:szCs w:val="24"/>
              </w:rPr>
            </w:pPr>
            <w:r w:rsidRPr="004B236A">
              <w:rPr>
                <w:rFonts w:ascii="Times New Roman" w:hAnsi="Times New Roman" w:cs="Times New Roman"/>
                <w:sz w:val="24"/>
                <w:szCs w:val="24"/>
              </w:rPr>
              <w:t>Залоговый билет прекращает свое действие в связи с реализацией Залогового имущества или переходом такого имущества в собственность Ломбарда.</w:t>
            </w:r>
          </w:p>
          <w:p w:rsidR="00CF7D5F" w:rsidRPr="004B236A" w:rsidRDefault="00CF7D5F" w:rsidP="00EB36B9">
            <w:pPr>
              <w:pStyle w:val="a3"/>
              <w:numPr>
                <w:ilvl w:val="1"/>
                <w:numId w:val="11"/>
              </w:numPr>
              <w:tabs>
                <w:tab w:val="center" w:pos="2907"/>
              </w:tabs>
              <w:ind w:left="601" w:hanging="621"/>
              <w:jc w:val="both"/>
              <w:rPr>
                <w:rFonts w:ascii="Times New Roman" w:hAnsi="Times New Roman" w:cs="Times New Roman"/>
                <w:b/>
                <w:sz w:val="24"/>
                <w:szCs w:val="24"/>
              </w:rPr>
            </w:pPr>
            <w:r w:rsidRPr="004B236A">
              <w:rPr>
                <w:rFonts w:ascii="Times New Roman" w:hAnsi="Times New Roman" w:cs="Times New Roman"/>
                <w:sz w:val="24"/>
                <w:szCs w:val="24"/>
              </w:rPr>
              <w:t>Залоговый билет составлен на казахском и русском языках в четырех экземплярах,</w:t>
            </w:r>
            <w:r w:rsidRPr="004B236A">
              <w:rPr>
                <w:rFonts w:ascii="Times New Roman" w:hAnsi="Times New Roman" w:cs="Times New Roman"/>
                <w:sz w:val="24"/>
                <w:szCs w:val="24"/>
                <w:lang w:val="kk-KZ"/>
              </w:rPr>
              <w:t xml:space="preserve"> </w:t>
            </w:r>
            <w:r w:rsidRPr="004B236A">
              <w:rPr>
                <w:rFonts w:ascii="Times New Roman" w:hAnsi="Times New Roman" w:cs="Times New Roman"/>
                <w:sz w:val="24"/>
                <w:szCs w:val="24"/>
              </w:rPr>
              <w:t xml:space="preserve"> по одному экземпляру на казахском  и одному экземпляру на русском языках для каждой из  Сторон.  В случае разночтений текстов Стороны пришли к соглашению руководствоваться текстом на русском языке.  </w:t>
            </w:r>
          </w:p>
          <w:p w:rsidR="00CF7D5F" w:rsidRPr="004B236A" w:rsidRDefault="00CF7D5F" w:rsidP="00EB36B9">
            <w:pPr>
              <w:pStyle w:val="a3"/>
              <w:tabs>
                <w:tab w:val="center" w:pos="2907"/>
              </w:tabs>
              <w:ind w:left="601"/>
              <w:jc w:val="both"/>
              <w:rPr>
                <w:rFonts w:ascii="Times New Roman" w:hAnsi="Times New Roman" w:cs="Times New Roman"/>
                <w:b/>
                <w:sz w:val="24"/>
                <w:szCs w:val="24"/>
              </w:rPr>
            </w:pPr>
          </w:p>
          <w:p w:rsidR="00CF7D5F" w:rsidRPr="004B236A" w:rsidRDefault="00CF7D5F" w:rsidP="00EB36B9">
            <w:pPr>
              <w:pStyle w:val="a3"/>
              <w:numPr>
                <w:ilvl w:val="0"/>
                <w:numId w:val="11"/>
              </w:numPr>
              <w:tabs>
                <w:tab w:val="center" w:pos="2907"/>
              </w:tabs>
              <w:jc w:val="both"/>
              <w:rPr>
                <w:rFonts w:ascii="Times New Roman" w:hAnsi="Times New Roman" w:cs="Times New Roman"/>
                <w:b/>
                <w:sz w:val="24"/>
                <w:szCs w:val="24"/>
              </w:rPr>
            </w:pPr>
            <w:r w:rsidRPr="004B236A">
              <w:rPr>
                <w:rFonts w:ascii="Times New Roman" w:hAnsi="Times New Roman" w:cs="Times New Roman"/>
                <w:b/>
                <w:sz w:val="24"/>
                <w:szCs w:val="24"/>
              </w:rPr>
              <w:t>ПРИЛОЖЕНИЯ</w:t>
            </w:r>
          </w:p>
          <w:p w:rsidR="00CF7D5F" w:rsidRPr="004B236A" w:rsidRDefault="00CF7D5F" w:rsidP="00EB36B9">
            <w:pPr>
              <w:pStyle w:val="a3"/>
              <w:tabs>
                <w:tab w:val="center" w:pos="2907"/>
              </w:tabs>
              <w:ind w:left="720"/>
              <w:jc w:val="both"/>
              <w:rPr>
                <w:rFonts w:ascii="Times New Roman" w:hAnsi="Times New Roman" w:cs="Times New Roman"/>
                <w:b/>
                <w:sz w:val="24"/>
                <w:szCs w:val="24"/>
              </w:rPr>
            </w:pPr>
          </w:p>
          <w:p w:rsidR="00CF7D5F" w:rsidRPr="004B236A" w:rsidRDefault="00CF7D5F" w:rsidP="00EB36B9">
            <w:pPr>
              <w:pStyle w:val="a3"/>
              <w:numPr>
                <w:ilvl w:val="0"/>
                <w:numId w:val="17"/>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rPr>
              <w:t>Приложение № 1- Предмет залога;</w:t>
            </w:r>
          </w:p>
          <w:p w:rsidR="00CF7D5F" w:rsidRPr="004B236A" w:rsidRDefault="00CF7D5F" w:rsidP="00EB36B9">
            <w:pPr>
              <w:pStyle w:val="a3"/>
              <w:numPr>
                <w:ilvl w:val="0"/>
                <w:numId w:val="17"/>
              </w:numPr>
              <w:tabs>
                <w:tab w:val="center" w:pos="2907"/>
              </w:tabs>
              <w:jc w:val="both"/>
              <w:rPr>
                <w:rFonts w:ascii="Times New Roman" w:hAnsi="Times New Roman" w:cs="Times New Roman"/>
                <w:sz w:val="24"/>
                <w:szCs w:val="24"/>
              </w:rPr>
            </w:pPr>
            <w:r w:rsidRPr="004B236A">
              <w:rPr>
                <w:rFonts w:ascii="Times New Roman" w:hAnsi="Times New Roman" w:cs="Times New Roman"/>
                <w:sz w:val="24"/>
                <w:szCs w:val="24"/>
              </w:rPr>
              <w:t>Приложение № 2- График погашения микрокредита;</w:t>
            </w:r>
          </w:p>
          <w:p w:rsidR="00CF7D5F" w:rsidRPr="004B236A" w:rsidRDefault="00CF7D5F" w:rsidP="00EB36B9">
            <w:pPr>
              <w:pStyle w:val="a3"/>
              <w:tabs>
                <w:tab w:val="center" w:pos="2907"/>
              </w:tabs>
              <w:ind w:left="720"/>
              <w:jc w:val="both"/>
              <w:rPr>
                <w:rFonts w:ascii="Times New Roman" w:hAnsi="Times New Roman" w:cs="Times New Roman"/>
                <w:sz w:val="24"/>
                <w:szCs w:val="24"/>
              </w:rPr>
            </w:pPr>
          </w:p>
          <w:p w:rsidR="00CF7D5F" w:rsidRPr="004B236A" w:rsidRDefault="00CF7D5F" w:rsidP="00EB36B9">
            <w:pPr>
              <w:pStyle w:val="a3"/>
              <w:numPr>
                <w:ilvl w:val="0"/>
                <w:numId w:val="11"/>
              </w:numPr>
              <w:tabs>
                <w:tab w:val="center" w:pos="2907"/>
              </w:tabs>
              <w:jc w:val="both"/>
              <w:rPr>
                <w:rFonts w:ascii="Times New Roman" w:hAnsi="Times New Roman" w:cs="Times New Roman"/>
                <w:b/>
                <w:sz w:val="24"/>
                <w:szCs w:val="24"/>
              </w:rPr>
            </w:pPr>
            <w:r w:rsidRPr="004B236A">
              <w:rPr>
                <w:rFonts w:ascii="Times New Roman" w:hAnsi="Times New Roman" w:cs="Times New Roman"/>
                <w:b/>
                <w:sz w:val="24"/>
                <w:szCs w:val="24"/>
              </w:rPr>
              <w:t>РЕКВИЗИТЫ СТОРОН</w:t>
            </w:r>
          </w:p>
          <w:p w:rsidR="00CF7D5F" w:rsidRPr="004B236A" w:rsidRDefault="00CF7D5F" w:rsidP="00EB36B9">
            <w:pPr>
              <w:pStyle w:val="a3"/>
              <w:ind w:left="459"/>
              <w:jc w:val="both"/>
              <w:rPr>
                <w:rFonts w:ascii="Times New Roman" w:hAnsi="Times New Roman" w:cs="Times New Roman"/>
                <w:sz w:val="24"/>
                <w:szCs w:val="24"/>
              </w:rPr>
            </w:pPr>
          </w:p>
        </w:tc>
      </w:tr>
      <w:tr w:rsidR="00CF7D5F" w:rsidRPr="004B236A" w:rsidTr="004B236A">
        <w:trPr>
          <w:trHeight w:val="3122"/>
        </w:trPr>
        <w:tc>
          <w:tcPr>
            <w:tcW w:w="5245" w:type="dxa"/>
          </w:tcPr>
          <w:p w:rsidR="000749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lastRenderedPageBreak/>
              <w:t>Ломбард деректемелері/Реквизиты</w:t>
            </w:r>
            <w:r w:rsidR="0007495F" w:rsidRPr="004B236A">
              <w:rPr>
                <w:rFonts w:ascii="Times New Roman" w:hAnsi="Times New Roman" w:cs="Times New Roman"/>
                <w:sz w:val="24"/>
                <w:szCs w:val="24"/>
                <w:lang w:val="kk-KZ"/>
              </w:rPr>
              <w:t xml:space="preserve"> </w:t>
            </w:r>
            <w:r w:rsidRPr="004B236A">
              <w:rPr>
                <w:rFonts w:ascii="Times New Roman" w:hAnsi="Times New Roman" w:cs="Times New Roman"/>
                <w:sz w:val="24"/>
                <w:szCs w:val="24"/>
                <w:lang w:val="kk-KZ"/>
              </w:rPr>
              <w:t xml:space="preserve">Ломбарда; </w:t>
            </w:r>
          </w:p>
          <w:p w:rsidR="00CF7D5F" w:rsidRPr="004B236A" w:rsidRDefault="000749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Мекен-жайы:</w:t>
            </w:r>
            <w:r w:rsidR="00CF7D5F" w:rsidRPr="004B236A">
              <w:rPr>
                <w:rFonts w:ascii="Times New Roman" w:hAnsi="Times New Roman" w:cs="Times New Roman"/>
                <w:sz w:val="24"/>
                <w:szCs w:val="24"/>
                <w:lang w:val="kk-KZ"/>
              </w:rPr>
              <w:t>16000</w:t>
            </w:r>
            <w:r w:rsidRPr="004B236A">
              <w:rPr>
                <w:rFonts w:ascii="Times New Roman" w:hAnsi="Times New Roman" w:cs="Times New Roman"/>
                <w:sz w:val="24"/>
                <w:szCs w:val="24"/>
                <w:lang w:val="kk-KZ"/>
              </w:rPr>
              <w:t>5</w:t>
            </w:r>
            <w:r w:rsidR="00CF7D5F" w:rsidRPr="004B236A">
              <w:rPr>
                <w:rFonts w:ascii="Times New Roman" w:hAnsi="Times New Roman" w:cs="Times New Roman"/>
                <w:sz w:val="24"/>
                <w:szCs w:val="24"/>
                <w:lang w:val="kk-KZ"/>
              </w:rPr>
              <w:t>,</w:t>
            </w:r>
            <w:r w:rsidRPr="004B236A">
              <w:rPr>
                <w:rFonts w:ascii="Times New Roman" w:hAnsi="Times New Roman" w:cs="Times New Roman"/>
                <w:sz w:val="24"/>
                <w:szCs w:val="24"/>
                <w:lang w:val="kk-KZ"/>
              </w:rPr>
              <w:t xml:space="preserve"> </w:t>
            </w:r>
            <w:r w:rsidR="00CF7D5F" w:rsidRPr="004B236A">
              <w:rPr>
                <w:rFonts w:ascii="Times New Roman" w:hAnsi="Times New Roman" w:cs="Times New Roman"/>
                <w:sz w:val="24"/>
                <w:szCs w:val="24"/>
                <w:lang w:val="kk-KZ"/>
              </w:rPr>
              <w:t xml:space="preserve">ҚР, Шымкент қ, </w:t>
            </w:r>
            <w:r w:rsidRPr="004B236A">
              <w:rPr>
                <w:rFonts w:ascii="Times New Roman" w:hAnsi="Times New Roman" w:cs="Times New Roman"/>
                <w:sz w:val="24"/>
                <w:szCs w:val="24"/>
                <w:lang w:val="kk-KZ"/>
              </w:rPr>
              <w:t>Мангелдин, 42/41</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Адрес: 16000</w:t>
            </w:r>
            <w:r w:rsidR="0007495F" w:rsidRPr="004B236A">
              <w:rPr>
                <w:rFonts w:ascii="Times New Roman" w:hAnsi="Times New Roman" w:cs="Times New Roman"/>
                <w:sz w:val="24"/>
                <w:szCs w:val="24"/>
                <w:lang w:val="kk-KZ"/>
              </w:rPr>
              <w:t>5</w:t>
            </w:r>
            <w:r w:rsidRPr="004B236A">
              <w:rPr>
                <w:rFonts w:ascii="Times New Roman" w:hAnsi="Times New Roman" w:cs="Times New Roman"/>
                <w:sz w:val="24"/>
                <w:szCs w:val="24"/>
                <w:lang w:val="kk-KZ"/>
              </w:rPr>
              <w:t>,</w:t>
            </w:r>
            <w:r w:rsidR="0007495F" w:rsidRPr="004B236A">
              <w:rPr>
                <w:rFonts w:ascii="Times New Roman" w:hAnsi="Times New Roman" w:cs="Times New Roman"/>
                <w:sz w:val="24"/>
                <w:szCs w:val="24"/>
                <w:lang w:val="kk-KZ"/>
              </w:rPr>
              <w:t xml:space="preserve"> </w:t>
            </w:r>
            <w:r w:rsidRPr="004B236A">
              <w:rPr>
                <w:rFonts w:ascii="Times New Roman" w:hAnsi="Times New Roman" w:cs="Times New Roman"/>
                <w:sz w:val="24"/>
                <w:szCs w:val="24"/>
                <w:lang w:val="kk-KZ"/>
              </w:rPr>
              <w:t xml:space="preserve">РК, </w:t>
            </w:r>
            <w:proofErr w:type="spellStart"/>
            <w:r w:rsidRPr="004B236A">
              <w:rPr>
                <w:rFonts w:ascii="Times New Roman" w:hAnsi="Times New Roman" w:cs="Times New Roman"/>
                <w:sz w:val="24"/>
                <w:szCs w:val="24"/>
              </w:rPr>
              <w:t>г.Шымкент</w:t>
            </w:r>
            <w:proofErr w:type="spellEnd"/>
            <w:r w:rsidRPr="004B236A">
              <w:rPr>
                <w:rFonts w:ascii="Times New Roman" w:hAnsi="Times New Roman" w:cs="Times New Roman"/>
                <w:sz w:val="24"/>
                <w:szCs w:val="24"/>
              </w:rPr>
              <w:t xml:space="preserve">, </w:t>
            </w:r>
            <w:r w:rsidR="0007495F" w:rsidRPr="004B236A">
              <w:rPr>
                <w:rFonts w:ascii="Times New Roman" w:hAnsi="Times New Roman" w:cs="Times New Roman"/>
                <w:sz w:val="24"/>
                <w:szCs w:val="24"/>
                <w:lang w:val="kk-KZ"/>
              </w:rPr>
              <w:t>Мангельдина, 42/41</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БСН/БИН </w:t>
            </w:r>
            <w:r w:rsidR="0007495F" w:rsidRPr="004B236A">
              <w:rPr>
                <w:rFonts w:ascii="Times New Roman" w:hAnsi="Times New Roman" w:cs="Times New Roman"/>
                <w:bCs/>
                <w:color w:val="000000"/>
                <w:sz w:val="24"/>
                <w:szCs w:val="24"/>
                <w:shd w:val="clear" w:color="auto" w:fill="FFFFFF"/>
                <w:lang w:val="kk-KZ"/>
              </w:rPr>
              <w:t>161040024318</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ЖСК/ИИК </w:t>
            </w:r>
            <w:r w:rsidRPr="004B236A">
              <w:rPr>
                <w:rFonts w:ascii="Times New Roman" w:hAnsi="Times New Roman" w:cs="Times New Roman"/>
                <w:sz w:val="24"/>
                <w:szCs w:val="24"/>
                <w:shd w:val="clear" w:color="auto" w:fill="FFFFFF"/>
                <w:lang w:val="kk-KZ"/>
              </w:rPr>
              <w:t>KZ</w:t>
            </w:r>
            <w:r w:rsidR="0007495F" w:rsidRPr="004B236A">
              <w:rPr>
                <w:rFonts w:ascii="Times New Roman" w:hAnsi="Times New Roman" w:cs="Times New Roman"/>
                <w:sz w:val="24"/>
                <w:szCs w:val="24"/>
                <w:shd w:val="clear" w:color="auto" w:fill="FFFFFF"/>
                <w:lang w:val="kk-KZ"/>
              </w:rPr>
              <w:t>48722S000001234758</w:t>
            </w:r>
            <w:r w:rsidRPr="004B236A">
              <w:rPr>
                <w:rFonts w:ascii="Times New Roman" w:hAnsi="Times New Roman" w:cs="Times New Roman"/>
                <w:sz w:val="24"/>
                <w:szCs w:val="24"/>
                <w:lang w:val="kk-KZ"/>
              </w:rPr>
              <w:t xml:space="preserve"> </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Банк АҚ/АО «Kaspi Bank»</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БСК/БИК </w:t>
            </w:r>
            <w:r w:rsidRPr="004B236A">
              <w:rPr>
                <w:rFonts w:ascii="Times New Roman" w:hAnsi="Times New Roman" w:cs="Times New Roman"/>
                <w:sz w:val="24"/>
                <w:szCs w:val="24"/>
                <w:lang w:val="en-US"/>
              </w:rPr>
              <w:t>SABRKZKA</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Тел:+7</w:t>
            </w:r>
            <w:r w:rsidR="0007495F" w:rsidRPr="004B236A">
              <w:rPr>
                <w:rFonts w:ascii="Times New Roman" w:hAnsi="Times New Roman" w:cs="Times New Roman"/>
                <w:sz w:val="24"/>
                <w:szCs w:val="24"/>
                <w:lang w:val="en-US"/>
              </w:rPr>
              <w:t> 702 925 8841</w:t>
            </w:r>
          </w:p>
          <w:p w:rsidR="00CF7D5F" w:rsidRPr="004B236A" w:rsidRDefault="00CF7D5F" w:rsidP="00EB36B9">
            <w:pPr>
              <w:pStyle w:val="a3"/>
              <w:jc w:val="both"/>
              <w:rPr>
                <w:rFonts w:ascii="Times New Roman" w:hAnsi="Times New Roman" w:cs="Times New Roman"/>
                <w:sz w:val="24"/>
                <w:szCs w:val="24"/>
                <w:lang w:val="kk-KZ"/>
              </w:rPr>
            </w:pPr>
          </w:p>
        </w:tc>
        <w:tc>
          <w:tcPr>
            <w:tcW w:w="5670" w:type="dxa"/>
          </w:tcPr>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Қарыз алушының деректемелері/ Реквизиты</w:t>
            </w:r>
          </w:p>
          <w:p w:rsidR="00CF7D5F" w:rsidRPr="004B236A" w:rsidRDefault="00CF7D5F" w:rsidP="00EB36B9">
            <w:pPr>
              <w:pStyle w:val="a3"/>
              <w:jc w:val="both"/>
              <w:rPr>
                <w:rFonts w:ascii="Times New Roman" w:hAnsi="Times New Roman" w:cs="Times New Roman"/>
                <w:sz w:val="24"/>
                <w:szCs w:val="24"/>
              </w:rPr>
            </w:pPr>
            <w:r w:rsidRPr="004B236A">
              <w:rPr>
                <w:rFonts w:ascii="Times New Roman" w:hAnsi="Times New Roman" w:cs="Times New Roman"/>
                <w:sz w:val="24"/>
                <w:szCs w:val="24"/>
                <w:lang w:val="kk-KZ"/>
              </w:rPr>
              <w:t>Заемщика</w:t>
            </w:r>
            <w:r w:rsidRPr="004B236A">
              <w:rPr>
                <w:rFonts w:ascii="Times New Roman" w:hAnsi="Times New Roman" w:cs="Times New Roman"/>
                <w:sz w:val="24"/>
                <w:szCs w:val="24"/>
              </w:rPr>
              <w:t>:</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Қарыз алушының ТАӘ/ ФИО ЗАЕМЩИКА</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_________________________________________ </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Тіркелген мекен-жайы/ Адрес прописки:</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 xml:space="preserve"> _________________________________________</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Тұрғылықты мекенжайы/ Адрес проживания:</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_________________________________________</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ЖСН/ИИН_______________________________</w:t>
            </w:r>
          </w:p>
          <w:p w:rsidR="00CF7D5F" w:rsidRPr="004B236A" w:rsidRDefault="00CF7D5F" w:rsidP="00EB36B9">
            <w:pPr>
              <w:pStyle w:val="a3"/>
              <w:jc w:val="both"/>
              <w:rPr>
                <w:rFonts w:ascii="Times New Roman" w:hAnsi="Times New Roman" w:cs="Times New Roman"/>
                <w:sz w:val="24"/>
                <w:szCs w:val="24"/>
                <w:lang w:val="en-US"/>
              </w:rPr>
            </w:pPr>
            <w:r w:rsidRPr="004B236A">
              <w:rPr>
                <w:rFonts w:ascii="Times New Roman" w:hAnsi="Times New Roman" w:cs="Times New Roman"/>
                <w:sz w:val="24"/>
                <w:szCs w:val="24"/>
                <w:lang w:val="kk-KZ"/>
              </w:rPr>
              <w:t>Тел: +7__________________________________</w:t>
            </w:r>
          </w:p>
        </w:tc>
      </w:tr>
      <w:tr w:rsidR="00CF7D5F" w:rsidRPr="004B236A" w:rsidTr="004B236A">
        <w:trPr>
          <w:trHeight w:val="1080"/>
        </w:trPr>
        <w:tc>
          <w:tcPr>
            <w:tcW w:w="5245" w:type="dxa"/>
          </w:tcPr>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Ломбард  өкілінің қолы</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«Ломбард «</w:t>
            </w:r>
            <w:r w:rsidR="0007495F" w:rsidRPr="004B236A">
              <w:rPr>
                <w:rFonts w:ascii="Times New Roman" w:hAnsi="Times New Roman" w:cs="Times New Roman"/>
                <w:sz w:val="24"/>
                <w:szCs w:val="24"/>
              </w:rPr>
              <w:t>Ел-Дана</w:t>
            </w:r>
            <w:r w:rsidRPr="004B236A">
              <w:rPr>
                <w:rFonts w:ascii="Times New Roman" w:hAnsi="Times New Roman" w:cs="Times New Roman"/>
                <w:sz w:val="24"/>
                <w:szCs w:val="24"/>
                <w:lang w:val="kk-KZ"/>
              </w:rPr>
              <w:t>» ЖШС қызметкері/</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Сотрудник ТОО «Ломбард «</w:t>
            </w:r>
            <w:r w:rsidR="0007495F" w:rsidRPr="004B236A">
              <w:rPr>
                <w:rFonts w:ascii="Times New Roman" w:hAnsi="Times New Roman" w:cs="Times New Roman"/>
                <w:sz w:val="24"/>
                <w:szCs w:val="24"/>
                <w:lang w:val="kk-KZ"/>
              </w:rPr>
              <w:t>Ел-Дана</w:t>
            </w:r>
            <w:r w:rsidRPr="004B236A">
              <w:rPr>
                <w:rFonts w:ascii="Times New Roman" w:hAnsi="Times New Roman" w:cs="Times New Roman"/>
                <w:sz w:val="24"/>
                <w:szCs w:val="24"/>
                <w:lang w:val="kk-KZ"/>
              </w:rPr>
              <w:t>»</w:t>
            </w: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en-US"/>
              </w:rPr>
              <w:t>__________________________________________</w:t>
            </w:r>
            <w:r w:rsidRPr="004B236A">
              <w:rPr>
                <w:rFonts w:ascii="Times New Roman" w:hAnsi="Times New Roman" w:cs="Times New Roman"/>
                <w:sz w:val="24"/>
                <w:szCs w:val="24"/>
                <w:lang w:val="kk-KZ"/>
              </w:rPr>
              <w:t>ТАӘ/ФИО</w:t>
            </w:r>
          </w:p>
        </w:tc>
        <w:tc>
          <w:tcPr>
            <w:tcW w:w="5670" w:type="dxa"/>
          </w:tcPr>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lang w:val="kk-KZ"/>
              </w:rPr>
              <w:t>Қарыз алушының қолы/</w:t>
            </w:r>
          </w:p>
          <w:p w:rsidR="00CF7D5F" w:rsidRPr="004B236A" w:rsidRDefault="00CF7D5F" w:rsidP="00EB36B9">
            <w:pPr>
              <w:pStyle w:val="a3"/>
              <w:jc w:val="both"/>
              <w:rPr>
                <w:rFonts w:ascii="Times New Roman" w:hAnsi="Times New Roman" w:cs="Times New Roman"/>
                <w:sz w:val="24"/>
                <w:szCs w:val="24"/>
              </w:rPr>
            </w:pPr>
            <w:r w:rsidRPr="004B236A">
              <w:rPr>
                <w:rFonts w:ascii="Times New Roman" w:hAnsi="Times New Roman" w:cs="Times New Roman"/>
                <w:sz w:val="24"/>
                <w:szCs w:val="24"/>
                <w:lang w:val="kk-KZ"/>
              </w:rPr>
              <w:t xml:space="preserve">Подпись Заемщика  </w:t>
            </w:r>
          </w:p>
          <w:p w:rsidR="00CF7D5F" w:rsidRPr="004B236A" w:rsidRDefault="00CF7D5F" w:rsidP="00EB36B9">
            <w:pPr>
              <w:pStyle w:val="a3"/>
              <w:jc w:val="both"/>
              <w:rPr>
                <w:rFonts w:ascii="Times New Roman" w:hAnsi="Times New Roman" w:cs="Times New Roman"/>
                <w:sz w:val="24"/>
                <w:szCs w:val="24"/>
              </w:rPr>
            </w:pPr>
          </w:p>
          <w:p w:rsidR="00CF7D5F" w:rsidRPr="004B236A" w:rsidRDefault="00CF7D5F" w:rsidP="00EB36B9">
            <w:pPr>
              <w:pStyle w:val="a3"/>
              <w:jc w:val="both"/>
              <w:rPr>
                <w:rFonts w:ascii="Times New Roman" w:hAnsi="Times New Roman" w:cs="Times New Roman"/>
                <w:sz w:val="24"/>
                <w:szCs w:val="24"/>
                <w:lang w:val="kk-KZ"/>
              </w:rPr>
            </w:pPr>
            <w:r w:rsidRPr="004B236A">
              <w:rPr>
                <w:rFonts w:ascii="Times New Roman" w:hAnsi="Times New Roman" w:cs="Times New Roman"/>
                <w:sz w:val="24"/>
                <w:szCs w:val="24"/>
              </w:rPr>
              <w:t>____________________________________________</w:t>
            </w:r>
            <w:r w:rsidRPr="004B236A">
              <w:rPr>
                <w:rFonts w:ascii="Times New Roman" w:hAnsi="Times New Roman" w:cs="Times New Roman"/>
                <w:sz w:val="24"/>
                <w:szCs w:val="24"/>
                <w:lang w:val="kk-KZ"/>
              </w:rPr>
              <w:t>ТАӘ/ФИО</w:t>
            </w:r>
          </w:p>
        </w:tc>
      </w:tr>
    </w:tbl>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Pr="00E83780" w:rsidRDefault="00CF7D5F" w:rsidP="00CF7D5F">
      <w:pPr>
        <w:pStyle w:val="a3"/>
        <w:rPr>
          <w:rFonts w:ascii="Times New Roman" w:hAnsi="Times New Roman" w:cs="Times New Roman"/>
          <w:sz w:val="20"/>
          <w:szCs w:val="20"/>
        </w:rPr>
      </w:pPr>
    </w:p>
    <w:p w:rsidR="00CF7D5F" w:rsidRDefault="00CF7D5F"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Default="00FE4B77" w:rsidP="00CF7D5F">
      <w:pPr>
        <w:pStyle w:val="a3"/>
        <w:rPr>
          <w:rFonts w:ascii="Times New Roman" w:hAnsi="Times New Roman" w:cs="Times New Roman"/>
          <w:sz w:val="20"/>
          <w:szCs w:val="20"/>
        </w:rPr>
      </w:pPr>
    </w:p>
    <w:p w:rsidR="00FE4B77" w:rsidRPr="00E83780" w:rsidRDefault="00FE4B77" w:rsidP="00CF7D5F">
      <w:pPr>
        <w:pStyle w:val="a3"/>
        <w:rPr>
          <w:rFonts w:ascii="Times New Roman" w:hAnsi="Times New Roman" w:cs="Times New Roman"/>
          <w:sz w:val="20"/>
          <w:szCs w:val="20"/>
        </w:rPr>
      </w:pPr>
    </w:p>
    <w:p w:rsidR="00CF7D5F" w:rsidRPr="00E83780" w:rsidRDefault="00CF7D5F" w:rsidP="00CF7D5F">
      <w:pPr>
        <w:pStyle w:val="a3"/>
        <w:rPr>
          <w:rFonts w:ascii="Times New Roman" w:hAnsi="Times New Roman" w:cs="Times New Roman"/>
          <w:sz w:val="20"/>
          <w:szCs w:val="20"/>
        </w:rPr>
      </w:pPr>
    </w:p>
    <w:tbl>
      <w:tblPr>
        <w:tblW w:w="0" w:type="auto"/>
        <w:tblInd w:w="10" w:type="dxa"/>
        <w:tblLook w:val="0000" w:firstRow="0" w:lastRow="0" w:firstColumn="0" w:lastColumn="0" w:noHBand="0" w:noVBand="0"/>
      </w:tblPr>
      <w:tblGrid>
        <w:gridCol w:w="3028"/>
      </w:tblGrid>
      <w:tr w:rsidR="00CF7D5F" w:rsidRPr="00E83780" w:rsidTr="00615DDF">
        <w:trPr>
          <w:trHeight w:val="719"/>
        </w:trPr>
        <w:tc>
          <w:tcPr>
            <w:tcW w:w="3642" w:type="dxa"/>
          </w:tcPr>
          <w:p w:rsidR="00CF7D5F" w:rsidRPr="00E83780" w:rsidRDefault="00CF7D5F" w:rsidP="00615DDF">
            <w:pPr>
              <w:pStyle w:val="a3"/>
              <w:ind w:left="98"/>
              <w:rPr>
                <w:rFonts w:ascii="Times New Roman" w:hAnsi="Times New Roman" w:cs="Times New Roman"/>
                <w:sz w:val="20"/>
                <w:szCs w:val="20"/>
              </w:rPr>
            </w:pPr>
          </w:p>
          <w:p w:rsidR="00CF7D5F" w:rsidRPr="00E83780" w:rsidRDefault="00CF7D5F" w:rsidP="00615DDF">
            <w:pPr>
              <w:pStyle w:val="a3"/>
              <w:ind w:left="98"/>
              <w:rPr>
                <w:rFonts w:ascii="Times New Roman" w:hAnsi="Times New Roman" w:cs="Times New Roman"/>
                <w:sz w:val="20"/>
                <w:szCs w:val="20"/>
              </w:rPr>
            </w:pPr>
            <w:r w:rsidRPr="00E83780">
              <w:rPr>
                <w:rFonts w:ascii="Times New Roman" w:hAnsi="Times New Roman" w:cs="Times New Roman"/>
                <w:sz w:val="20"/>
                <w:szCs w:val="20"/>
                <w:lang w:val="kk-KZ"/>
              </w:rPr>
              <w:t>«</w:t>
            </w:r>
            <w:r w:rsidRPr="00E83780">
              <w:rPr>
                <w:rFonts w:ascii="Times New Roman" w:hAnsi="Times New Roman" w:cs="Times New Roman"/>
                <w:sz w:val="20"/>
                <w:szCs w:val="20"/>
                <w:lang w:val="en-US"/>
              </w:rPr>
              <w:t>___</w:t>
            </w:r>
            <w:r w:rsidRPr="00E83780">
              <w:rPr>
                <w:rFonts w:ascii="Times New Roman" w:hAnsi="Times New Roman" w:cs="Times New Roman"/>
                <w:sz w:val="20"/>
                <w:szCs w:val="20"/>
                <w:lang w:val="kk-KZ"/>
              </w:rPr>
              <w:t>»</w:t>
            </w:r>
            <w:r w:rsidRPr="00E83780">
              <w:rPr>
                <w:rFonts w:ascii="Times New Roman" w:hAnsi="Times New Roman" w:cs="Times New Roman"/>
                <w:sz w:val="20"/>
                <w:szCs w:val="20"/>
                <w:lang w:val="en-US"/>
              </w:rPr>
              <w:t>_________202__</w:t>
            </w:r>
            <w:r w:rsidRPr="00E83780">
              <w:rPr>
                <w:rFonts w:ascii="Times New Roman" w:hAnsi="Times New Roman" w:cs="Times New Roman"/>
                <w:sz w:val="20"/>
                <w:szCs w:val="20"/>
              </w:rPr>
              <w:t xml:space="preserve">ж.    </w:t>
            </w:r>
          </w:p>
          <w:p w:rsidR="00CF7D5F" w:rsidRPr="00E83780" w:rsidRDefault="00CF7D5F" w:rsidP="00615DDF">
            <w:pPr>
              <w:pStyle w:val="a3"/>
              <w:ind w:left="98"/>
              <w:rPr>
                <w:rFonts w:ascii="Times New Roman" w:hAnsi="Times New Roman" w:cs="Times New Roman"/>
                <w:sz w:val="20"/>
                <w:szCs w:val="20"/>
                <w:lang w:val="kk-KZ"/>
              </w:rPr>
            </w:pPr>
            <w:r w:rsidRPr="00E83780">
              <w:rPr>
                <w:rFonts w:ascii="Times New Roman" w:hAnsi="Times New Roman" w:cs="Times New Roman"/>
                <w:sz w:val="20"/>
                <w:szCs w:val="20"/>
              </w:rPr>
              <w:t>№_______________</w:t>
            </w:r>
            <w:proofErr w:type="spellStart"/>
            <w:r w:rsidRPr="00E83780">
              <w:rPr>
                <w:rFonts w:ascii="Times New Roman" w:hAnsi="Times New Roman" w:cs="Times New Roman"/>
                <w:sz w:val="20"/>
                <w:szCs w:val="20"/>
              </w:rPr>
              <w:t>Кеп</w:t>
            </w:r>
            <w:proofErr w:type="spellEnd"/>
            <w:r w:rsidRPr="00E83780">
              <w:rPr>
                <w:rFonts w:ascii="Times New Roman" w:hAnsi="Times New Roman" w:cs="Times New Roman"/>
                <w:sz w:val="20"/>
                <w:szCs w:val="20"/>
                <w:lang w:val="kk-KZ"/>
              </w:rPr>
              <w:t>ілдік билетке</w:t>
            </w:r>
          </w:p>
          <w:p w:rsidR="00CF7D5F" w:rsidRPr="00E83780" w:rsidRDefault="00CF7D5F" w:rsidP="00615DDF">
            <w:pPr>
              <w:pStyle w:val="a3"/>
              <w:ind w:left="98"/>
              <w:rPr>
                <w:rFonts w:ascii="Times New Roman" w:hAnsi="Times New Roman" w:cs="Times New Roman"/>
                <w:sz w:val="20"/>
                <w:szCs w:val="20"/>
              </w:rPr>
            </w:pPr>
            <w:r w:rsidRPr="00E83780">
              <w:rPr>
                <w:rFonts w:ascii="Times New Roman" w:hAnsi="Times New Roman" w:cs="Times New Roman"/>
                <w:sz w:val="20"/>
                <w:szCs w:val="20"/>
                <w:lang w:val="kk-KZ"/>
              </w:rPr>
              <w:t>№1 қосымша</w:t>
            </w:r>
            <w:r w:rsidRPr="00E83780">
              <w:rPr>
                <w:rFonts w:ascii="Times New Roman" w:hAnsi="Times New Roman" w:cs="Times New Roman"/>
                <w:sz w:val="20"/>
                <w:szCs w:val="20"/>
              </w:rPr>
              <w:t xml:space="preserve">                                                     </w:t>
            </w:r>
          </w:p>
        </w:tc>
      </w:tr>
    </w:tbl>
    <w:tbl>
      <w:tblPr>
        <w:tblpPr w:leftFromText="180" w:rightFromText="180" w:vertAnchor="text" w:horzAnchor="margin" w:tblpXSpec="right" w:tblpY="-713"/>
        <w:tblW w:w="0" w:type="auto"/>
        <w:tblLook w:val="0000" w:firstRow="0" w:lastRow="0" w:firstColumn="0" w:lastColumn="0" w:noHBand="0" w:noVBand="0"/>
      </w:tblPr>
      <w:tblGrid>
        <w:gridCol w:w="3676"/>
      </w:tblGrid>
      <w:tr w:rsidR="00CF7D5F" w:rsidRPr="00E83780" w:rsidTr="00615DDF">
        <w:trPr>
          <w:trHeight w:val="719"/>
        </w:trPr>
        <w:tc>
          <w:tcPr>
            <w:tcW w:w="3676" w:type="dxa"/>
          </w:tcPr>
          <w:p w:rsidR="00CF7D5F" w:rsidRPr="00E83780" w:rsidRDefault="00CF7D5F" w:rsidP="00615DDF">
            <w:pPr>
              <w:pStyle w:val="a3"/>
              <w:ind w:left="98"/>
              <w:rPr>
                <w:rFonts w:ascii="Times New Roman" w:hAnsi="Times New Roman" w:cs="Times New Roman"/>
                <w:sz w:val="20"/>
                <w:szCs w:val="20"/>
              </w:rPr>
            </w:pPr>
            <w:r w:rsidRPr="00E83780">
              <w:rPr>
                <w:rFonts w:ascii="Times New Roman" w:hAnsi="Times New Roman" w:cs="Times New Roman"/>
                <w:sz w:val="20"/>
                <w:szCs w:val="20"/>
              </w:rPr>
              <w:t xml:space="preserve">                   </w:t>
            </w:r>
          </w:p>
          <w:p w:rsidR="00CF7D5F" w:rsidRPr="00E83780" w:rsidRDefault="00CF7D5F" w:rsidP="00615DDF">
            <w:pPr>
              <w:pStyle w:val="a3"/>
              <w:ind w:left="98"/>
              <w:rPr>
                <w:rFonts w:ascii="Times New Roman" w:hAnsi="Times New Roman" w:cs="Times New Roman"/>
                <w:sz w:val="20"/>
                <w:szCs w:val="20"/>
                <w:lang w:val="kk-KZ"/>
              </w:rPr>
            </w:pPr>
            <w:r w:rsidRPr="00E83780">
              <w:rPr>
                <w:rFonts w:ascii="Times New Roman" w:hAnsi="Times New Roman" w:cs="Times New Roman"/>
                <w:sz w:val="20"/>
                <w:szCs w:val="20"/>
                <w:lang w:val="kk-KZ"/>
              </w:rPr>
              <w:t>Приложение №1</w:t>
            </w:r>
          </w:p>
          <w:p w:rsidR="00CF7D5F" w:rsidRPr="00E83780" w:rsidRDefault="00CF7D5F" w:rsidP="00615DDF">
            <w:pPr>
              <w:pStyle w:val="a3"/>
              <w:ind w:left="98"/>
              <w:rPr>
                <w:rFonts w:ascii="Times New Roman" w:hAnsi="Times New Roman" w:cs="Times New Roman"/>
                <w:sz w:val="20"/>
                <w:szCs w:val="20"/>
                <w:lang w:val="kk-KZ"/>
              </w:rPr>
            </w:pPr>
            <w:r w:rsidRPr="00E83780">
              <w:rPr>
                <w:rFonts w:ascii="Times New Roman" w:hAnsi="Times New Roman" w:cs="Times New Roman"/>
                <w:sz w:val="20"/>
                <w:szCs w:val="20"/>
                <w:lang w:val="kk-KZ"/>
              </w:rPr>
              <w:t>К Залоговому билету № ____________</w:t>
            </w:r>
          </w:p>
          <w:p w:rsidR="00CF7D5F" w:rsidRPr="00E83780" w:rsidRDefault="00CF7D5F" w:rsidP="00615DDF">
            <w:pPr>
              <w:pStyle w:val="a3"/>
              <w:ind w:left="98"/>
              <w:rPr>
                <w:rFonts w:ascii="Times New Roman" w:hAnsi="Times New Roman" w:cs="Times New Roman"/>
                <w:sz w:val="20"/>
                <w:szCs w:val="20"/>
              </w:rPr>
            </w:pPr>
            <w:r w:rsidRPr="00E83780">
              <w:rPr>
                <w:rFonts w:ascii="Times New Roman" w:hAnsi="Times New Roman" w:cs="Times New Roman"/>
                <w:sz w:val="20"/>
                <w:szCs w:val="20"/>
                <w:lang w:val="kk-KZ"/>
              </w:rPr>
              <w:t xml:space="preserve"> От «</w:t>
            </w:r>
            <w:r w:rsidRPr="00E83780">
              <w:rPr>
                <w:rFonts w:ascii="Times New Roman" w:hAnsi="Times New Roman" w:cs="Times New Roman"/>
                <w:sz w:val="20"/>
                <w:szCs w:val="20"/>
              </w:rPr>
              <w:t>___</w:t>
            </w:r>
            <w:r w:rsidRPr="00E83780">
              <w:rPr>
                <w:rFonts w:ascii="Times New Roman" w:hAnsi="Times New Roman" w:cs="Times New Roman"/>
                <w:sz w:val="20"/>
                <w:szCs w:val="20"/>
                <w:lang w:val="kk-KZ"/>
              </w:rPr>
              <w:t>»</w:t>
            </w:r>
            <w:r w:rsidRPr="00E83780">
              <w:rPr>
                <w:rFonts w:ascii="Times New Roman" w:hAnsi="Times New Roman" w:cs="Times New Roman"/>
                <w:sz w:val="20"/>
                <w:szCs w:val="20"/>
              </w:rPr>
              <w:t xml:space="preserve">_________202__г.                                                         </w:t>
            </w:r>
          </w:p>
        </w:tc>
      </w:tr>
    </w:tbl>
    <w:p w:rsidR="00CF7D5F" w:rsidRPr="00E83780" w:rsidRDefault="00CF7D5F" w:rsidP="00CF7D5F">
      <w:pPr>
        <w:pStyle w:val="a3"/>
        <w:rPr>
          <w:rFonts w:ascii="Times New Roman" w:hAnsi="Times New Roman" w:cs="Times New Roman"/>
          <w:sz w:val="20"/>
          <w:szCs w:val="20"/>
        </w:rPr>
      </w:pPr>
      <w:r w:rsidRPr="00E83780">
        <w:rPr>
          <w:rFonts w:ascii="Times New Roman" w:hAnsi="Times New Roman" w:cs="Times New Roman"/>
          <w:sz w:val="20"/>
          <w:szCs w:val="20"/>
        </w:rPr>
        <w:t xml:space="preserve">                </w:t>
      </w:r>
    </w:p>
    <w:p w:rsidR="00CF7D5F" w:rsidRPr="00E83780" w:rsidRDefault="00CF7D5F" w:rsidP="00CF7D5F">
      <w:pPr>
        <w:pStyle w:val="a3"/>
        <w:rPr>
          <w:rFonts w:ascii="Times New Roman" w:hAnsi="Times New Roman" w:cs="Times New Roman"/>
          <w:sz w:val="20"/>
          <w:szCs w:val="20"/>
        </w:rPr>
      </w:pPr>
      <w:r w:rsidRPr="00E83780">
        <w:rPr>
          <w:rFonts w:ascii="Times New Roman" w:hAnsi="Times New Roman" w:cs="Times New Roman"/>
          <w:sz w:val="20"/>
          <w:szCs w:val="20"/>
        </w:rPr>
        <w:t xml:space="preserve">                                </w:t>
      </w:r>
    </w:p>
    <w:p w:rsidR="00CF7D5F" w:rsidRPr="00E83780" w:rsidRDefault="00CF7D5F" w:rsidP="00CF7D5F">
      <w:pPr>
        <w:pStyle w:val="a3"/>
        <w:rPr>
          <w:rFonts w:ascii="Times New Roman" w:hAnsi="Times New Roman" w:cs="Times New Roman"/>
          <w:b/>
          <w:sz w:val="20"/>
          <w:szCs w:val="20"/>
        </w:rPr>
      </w:pPr>
    </w:p>
    <w:p w:rsidR="00CF7D5F" w:rsidRPr="00E83780" w:rsidRDefault="00CF7D5F" w:rsidP="00CF7D5F">
      <w:pPr>
        <w:pStyle w:val="a3"/>
        <w:jc w:val="center"/>
        <w:rPr>
          <w:rFonts w:ascii="Times New Roman" w:hAnsi="Times New Roman" w:cs="Times New Roman"/>
          <w:b/>
          <w:sz w:val="20"/>
          <w:szCs w:val="20"/>
          <w:lang w:val="kk-KZ"/>
        </w:rPr>
      </w:pPr>
      <w:r w:rsidRPr="00E83780">
        <w:rPr>
          <w:rFonts w:ascii="Times New Roman" w:hAnsi="Times New Roman" w:cs="Times New Roman"/>
          <w:b/>
          <w:sz w:val="20"/>
          <w:szCs w:val="20"/>
          <w:lang w:val="kk-KZ"/>
        </w:rPr>
        <w:t>№1 Кепіл заты/Предмет залога №1</w:t>
      </w:r>
    </w:p>
    <w:p w:rsidR="00CF7D5F" w:rsidRPr="00E83780" w:rsidRDefault="00CF7D5F" w:rsidP="00CF7D5F">
      <w:pPr>
        <w:pStyle w:val="a3"/>
        <w:jc w:val="center"/>
        <w:rPr>
          <w:rFonts w:ascii="Times New Roman" w:hAnsi="Times New Roman" w:cs="Times New Roman"/>
          <w:b/>
          <w:sz w:val="20"/>
          <w:szCs w:val="20"/>
          <w:lang w:val="kk-KZ"/>
        </w:rPr>
      </w:pPr>
    </w:p>
    <w:p w:rsidR="00CF7D5F" w:rsidRPr="00E83780" w:rsidRDefault="00CF7D5F" w:rsidP="00CF7D5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Кепіл түрі:  Бағалы металлдар мен асыл тастардан жасалған зергерлік бұйымдар және басқа да бұйымдар ./</w:t>
      </w:r>
    </w:p>
    <w:p w:rsidR="00CF7D5F" w:rsidRPr="00E83780" w:rsidRDefault="00CF7D5F" w:rsidP="00CF7D5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Вид залога: Ювелирные изделия и другие изделия из драгоценных металлов и драгоценных камней.</w:t>
      </w:r>
    </w:p>
    <w:p w:rsidR="00CF7D5F" w:rsidRPr="00E83780" w:rsidRDefault="00CF7D5F" w:rsidP="00CF7D5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Кепіл мүлкінің құны: Тараптардың келісімі бойынша (Кепілдік билетке сәйкес ) /</w:t>
      </w:r>
    </w:p>
    <w:p w:rsidR="00CF7D5F" w:rsidRPr="00E83780" w:rsidRDefault="00CF7D5F" w:rsidP="00CF7D5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Стоимость залогового имущества: Стоимость по соглашению сторон (согласно Залоговому билету ).</w:t>
      </w:r>
    </w:p>
    <w:p w:rsidR="00CF7D5F" w:rsidRPr="00E83780" w:rsidRDefault="00CF7D5F" w:rsidP="00CF7D5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Жеке меншік құқығында тиесілі кепіл заты/</w:t>
      </w:r>
    </w:p>
    <w:p w:rsidR="00CF7D5F" w:rsidRPr="00E83780" w:rsidRDefault="00CF7D5F" w:rsidP="00CF7D5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Предмет залога, принадлежащий на праве частной собственности</w:t>
      </w:r>
    </w:p>
    <w:p w:rsidR="00CF7D5F" w:rsidRPr="00E83780" w:rsidRDefault="00CF7D5F" w:rsidP="00CF7D5F">
      <w:pPr>
        <w:pStyle w:val="a3"/>
        <w:rPr>
          <w:rFonts w:ascii="Times New Roman" w:hAnsi="Times New Roman" w:cs="Times New Roman"/>
          <w:sz w:val="20"/>
          <w:szCs w:val="20"/>
          <w:lang w:val="kk-KZ"/>
        </w:rPr>
      </w:pPr>
      <w:r w:rsidRPr="00E83780">
        <w:rPr>
          <w:rFonts w:ascii="Times New Roman" w:hAnsi="Times New Roman" w:cs="Times New Roman"/>
          <w:sz w:val="20"/>
          <w:szCs w:val="20"/>
          <w:lang w:val="en-US"/>
        </w:rPr>
        <w:t>_____________________________________________________________________________</w:t>
      </w:r>
      <w:r w:rsidRPr="00E83780">
        <w:rPr>
          <w:rFonts w:ascii="Times New Roman" w:hAnsi="Times New Roman" w:cs="Times New Roman"/>
          <w:sz w:val="20"/>
          <w:szCs w:val="20"/>
          <w:lang w:val="kk-KZ"/>
        </w:rPr>
        <w:t>ТАӘ/ФИО</w:t>
      </w:r>
    </w:p>
    <w:p w:rsidR="00CF7D5F" w:rsidRPr="00E83780" w:rsidRDefault="00CF7D5F" w:rsidP="00CF7D5F">
      <w:pPr>
        <w:pStyle w:val="a3"/>
        <w:rPr>
          <w:rFonts w:ascii="Times New Roman" w:hAnsi="Times New Roman" w:cs="Times New Roman"/>
          <w:sz w:val="20"/>
          <w:szCs w:val="20"/>
          <w:lang w:val="kk-KZ"/>
        </w:rPr>
      </w:pPr>
    </w:p>
    <w:tbl>
      <w:tblPr>
        <w:tblStyle w:val="a4"/>
        <w:tblW w:w="0" w:type="auto"/>
        <w:tblLayout w:type="fixed"/>
        <w:tblLook w:val="04A0" w:firstRow="1" w:lastRow="0" w:firstColumn="1" w:lastColumn="0" w:noHBand="0" w:noVBand="1"/>
      </w:tblPr>
      <w:tblGrid>
        <w:gridCol w:w="534"/>
        <w:gridCol w:w="1842"/>
        <w:gridCol w:w="1134"/>
        <w:gridCol w:w="1701"/>
        <w:gridCol w:w="1276"/>
        <w:gridCol w:w="1276"/>
        <w:gridCol w:w="1808"/>
      </w:tblGrid>
      <w:tr w:rsidR="00CF7D5F" w:rsidRPr="00E83780" w:rsidTr="00615DDF">
        <w:tc>
          <w:tcPr>
            <w:tcW w:w="534" w:type="dxa"/>
          </w:tcPr>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 xml:space="preserve">№ </w:t>
            </w:r>
          </w:p>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р/б</w:t>
            </w:r>
          </w:p>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п/п</w:t>
            </w:r>
          </w:p>
        </w:tc>
        <w:tc>
          <w:tcPr>
            <w:tcW w:w="1842" w:type="dxa"/>
          </w:tcPr>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Кепілдің атауы/ Наименование залога</w:t>
            </w:r>
          </w:p>
        </w:tc>
        <w:tc>
          <w:tcPr>
            <w:tcW w:w="1134" w:type="dxa"/>
          </w:tcPr>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Сынамасы/Проба</w:t>
            </w:r>
          </w:p>
        </w:tc>
        <w:tc>
          <w:tcPr>
            <w:tcW w:w="1701" w:type="dxa"/>
          </w:tcPr>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Жағдайы (жаңа/қ/б)/ Состояние (новое/б/у)</w:t>
            </w:r>
          </w:p>
        </w:tc>
        <w:tc>
          <w:tcPr>
            <w:tcW w:w="1276" w:type="dxa"/>
          </w:tcPr>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Салмағы тасымен</w:t>
            </w:r>
          </w:p>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Грамм/</w:t>
            </w:r>
          </w:p>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Вес с/к грамм</w:t>
            </w:r>
          </w:p>
          <w:p w:rsidR="00CF7D5F" w:rsidRPr="00E83780" w:rsidRDefault="00CF7D5F" w:rsidP="00615DDF">
            <w:pPr>
              <w:pStyle w:val="a3"/>
              <w:rPr>
                <w:rFonts w:ascii="Times New Roman" w:hAnsi="Times New Roman" w:cs="Times New Roman"/>
                <w:sz w:val="20"/>
                <w:szCs w:val="20"/>
                <w:lang w:val="kk-KZ"/>
              </w:rPr>
            </w:pPr>
          </w:p>
        </w:tc>
        <w:tc>
          <w:tcPr>
            <w:tcW w:w="1276" w:type="dxa"/>
          </w:tcPr>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 xml:space="preserve">Салмағы  тассыз Грамм/ </w:t>
            </w:r>
          </w:p>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Вес б/к грамм</w:t>
            </w:r>
          </w:p>
        </w:tc>
        <w:tc>
          <w:tcPr>
            <w:tcW w:w="1808" w:type="dxa"/>
          </w:tcPr>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Орнатылған тасы (грамм)/</w:t>
            </w:r>
          </w:p>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Вставка (грамм)</w:t>
            </w:r>
          </w:p>
        </w:tc>
      </w:tr>
      <w:tr w:rsidR="00CF7D5F" w:rsidRPr="00E83780" w:rsidTr="00615DDF">
        <w:tc>
          <w:tcPr>
            <w:tcW w:w="534" w:type="dxa"/>
          </w:tcPr>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1</w:t>
            </w:r>
          </w:p>
        </w:tc>
        <w:tc>
          <w:tcPr>
            <w:tcW w:w="1842" w:type="dxa"/>
          </w:tcPr>
          <w:p w:rsidR="00CF7D5F" w:rsidRPr="00E83780" w:rsidRDefault="00CF7D5F" w:rsidP="00615DDF">
            <w:pPr>
              <w:pStyle w:val="a3"/>
              <w:rPr>
                <w:rFonts w:ascii="Times New Roman" w:hAnsi="Times New Roman" w:cs="Times New Roman"/>
                <w:sz w:val="20"/>
                <w:szCs w:val="20"/>
                <w:lang w:val="kk-KZ"/>
              </w:rPr>
            </w:pPr>
          </w:p>
        </w:tc>
        <w:tc>
          <w:tcPr>
            <w:tcW w:w="1134" w:type="dxa"/>
          </w:tcPr>
          <w:p w:rsidR="00CF7D5F" w:rsidRPr="00E83780" w:rsidRDefault="00CF7D5F" w:rsidP="00615DDF">
            <w:pPr>
              <w:pStyle w:val="a3"/>
              <w:rPr>
                <w:rFonts w:ascii="Times New Roman" w:hAnsi="Times New Roman" w:cs="Times New Roman"/>
                <w:sz w:val="20"/>
                <w:szCs w:val="20"/>
                <w:lang w:val="kk-KZ"/>
              </w:rPr>
            </w:pPr>
          </w:p>
        </w:tc>
        <w:tc>
          <w:tcPr>
            <w:tcW w:w="1701" w:type="dxa"/>
          </w:tcPr>
          <w:p w:rsidR="00CF7D5F" w:rsidRPr="00E83780" w:rsidRDefault="00CF7D5F" w:rsidP="00615DDF">
            <w:pPr>
              <w:pStyle w:val="a3"/>
              <w:rPr>
                <w:rFonts w:ascii="Times New Roman" w:hAnsi="Times New Roman" w:cs="Times New Roman"/>
                <w:sz w:val="20"/>
                <w:szCs w:val="20"/>
                <w:lang w:val="kk-KZ"/>
              </w:rPr>
            </w:pPr>
          </w:p>
        </w:tc>
        <w:tc>
          <w:tcPr>
            <w:tcW w:w="1276" w:type="dxa"/>
          </w:tcPr>
          <w:p w:rsidR="00CF7D5F" w:rsidRPr="00E83780" w:rsidRDefault="00CF7D5F" w:rsidP="00615DDF">
            <w:pPr>
              <w:pStyle w:val="a3"/>
              <w:rPr>
                <w:rFonts w:ascii="Times New Roman" w:hAnsi="Times New Roman" w:cs="Times New Roman"/>
                <w:sz w:val="20"/>
                <w:szCs w:val="20"/>
                <w:lang w:val="kk-KZ"/>
              </w:rPr>
            </w:pPr>
          </w:p>
        </w:tc>
        <w:tc>
          <w:tcPr>
            <w:tcW w:w="1276" w:type="dxa"/>
          </w:tcPr>
          <w:p w:rsidR="00CF7D5F" w:rsidRPr="00E83780" w:rsidRDefault="00CF7D5F" w:rsidP="00615DDF">
            <w:pPr>
              <w:pStyle w:val="a3"/>
              <w:rPr>
                <w:rFonts w:ascii="Times New Roman" w:hAnsi="Times New Roman" w:cs="Times New Roman"/>
                <w:sz w:val="20"/>
                <w:szCs w:val="20"/>
                <w:lang w:val="kk-KZ"/>
              </w:rPr>
            </w:pPr>
          </w:p>
        </w:tc>
        <w:tc>
          <w:tcPr>
            <w:tcW w:w="1808" w:type="dxa"/>
          </w:tcPr>
          <w:p w:rsidR="00CF7D5F" w:rsidRPr="00E83780" w:rsidRDefault="00CF7D5F" w:rsidP="00615DDF">
            <w:pPr>
              <w:pStyle w:val="a3"/>
              <w:rPr>
                <w:rFonts w:ascii="Times New Roman" w:hAnsi="Times New Roman" w:cs="Times New Roman"/>
                <w:sz w:val="20"/>
                <w:szCs w:val="20"/>
                <w:lang w:val="kk-KZ"/>
              </w:rPr>
            </w:pPr>
          </w:p>
        </w:tc>
      </w:tr>
    </w:tbl>
    <w:p w:rsidR="00CF7D5F" w:rsidRPr="00E83780" w:rsidRDefault="00CF7D5F" w:rsidP="00CF7D5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Барлығы жалпы саны/Итого общее количество :</w:t>
      </w:r>
    </w:p>
    <w:p w:rsidR="00CF7D5F" w:rsidRPr="00E83780" w:rsidRDefault="00CF7D5F" w:rsidP="00CF7D5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Жалпы тассыз салмағы/Общий вес б/к:</w:t>
      </w:r>
    </w:p>
    <w:p w:rsidR="00CF7D5F" w:rsidRPr="00E83780" w:rsidRDefault="00CF7D5F" w:rsidP="00CF7D5F">
      <w:pPr>
        <w:pStyle w:val="a3"/>
        <w:rPr>
          <w:rFonts w:ascii="Times New Roman" w:hAnsi="Times New Roman" w:cs="Times New Roman"/>
          <w:sz w:val="20"/>
          <w:szCs w:val="20"/>
          <w:lang w:val="kk-KZ"/>
        </w:rPr>
      </w:pPr>
    </w:p>
    <w:p w:rsidR="00CF7D5F" w:rsidRPr="00E83780" w:rsidRDefault="00CF7D5F" w:rsidP="00CF7D5F">
      <w:pPr>
        <w:pStyle w:val="a3"/>
        <w:rPr>
          <w:rFonts w:ascii="Times New Roman" w:hAnsi="Times New Roman" w:cs="Times New Roman"/>
          <w:sz w:val="20"/>
          <w:szCs w:val="20"/>
          <w:lang w:val="kk-KZ"/>
        </w:rPr>
      </w:pPr>
    </w:p>
    <w:p w:rsidR="00CF7D5F" w:rsidRPr="00E83780" w:rsidRDefault="00CF7D5F" w:rsidP="00CF7D5F">
      <w:pPr>
        <w:pStyle w:val="a3"/>
        <w:rPr>
          <w:rFonts w:ascii="Times New Roman" w:hAnsi="Times New Roman" w:cs="Times New Roman"/>
          <w:sz w:val="20"/>
          <w:szCs w:val="20"/>
          <w:lang w:val="kk-KZ"/>
        </w:rPr>
      </w:pPr>
    </w:p>
    <w:p w:rsidR="00CF7D5F" w:rsidRPr="00E83780" w:rsidRDefault="00CF7D5F" w:rsidP="00CF7D5F">
      <w:pPr>
        <w:pStyle w:val="a3"/>
        <w:rPr>
          <w:rFonts w:ascii="Times New Roman" w:hAnsi="Times New Roman" w:cs="Times New Roman"/>
          <w:sz w:val="20"/>
          <w:szCs w:val="20"/>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6"/>
      </w:tblGrid>
      <w:tr w:rsidR="00CF7D5F" w:rsidRPr="00E83780" w:rsidTr="00615DDF">
        <w:tc>
          <w:tcPr>
            <w:tcW w:w="4785" w:type="dxa"/>
          </w:tcPr>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Ломбард деректемелері/Реквизиты Ломбарда:</w:t>
            </w:r>
          </w:p>
          <w:p w:rsidR="00CF7D5F" w:rsidRPr="00E83780" w:rsidRDefault="00CF7D5F" w:rsidP="00615DDF">
            <w:pPr>
              <w:pStyle w:val="a3"/>
              <w:rPr>
                <w:rFonts w:ascii="Times New Roman" w:hAnsi="Times New Roman" w:cs="Times New Roman"/>
                <w:sz w:val="20"/>
                <w:szCs w:val="20"/>
                <w:lang w:val="kk-KZ"/>
              </w:rPr>
            </w:pPr>
          </w:p>
          <w:p w:rsidR="0007495F" w:rsidRPr="00527D7A" w:rsidRDefault="0007495F" w:rsidP="0007495F">
            <w:pPr>
              <w:pStyle w:val="a3"/>
              <w:jc w:val="both"/>
              <w:rPr>
                <w:rFonts w:ascii="Times New Roman" w:hAnsi="Times New Roman" w:cs="Times New Roman"/>
                <w:sz w:val="20"/>
                <w:szCs w:val="20"/>
                <w:lang w:val="kk-KZ"/>
              </w:rPr>
            </w:pPr>
            <w:r>
              <w:rPr>
                <w:rFonts w:ascii="Times New Roman" w:hAnsi="Times New Roman" w:cs="Times New Roman"/>
                <w:sz w:val="20"/>
                <w:szCs w:val="20"/>
                <w:lang w:val="kk-KZ"/>
              </w:rPr>
              <w:t>Мекен-жайы:</w:t>
            </w:r>
            <w:r w:rsidRPr="00527D7A">
              <w:rPr>
                <w:rFonts w:ascii="Times New Roman" w:hAnsi="Times New Roman" w:cs="Times New Roman"/>
                <w:sz w:val="20"/>
                <w:szCs w:val="20"/>
                <w:lang w:val="kk-KZ"/>
              </w:rPr>
              <w:t>16000</w:t>
            </w:r>
            <w:r>
              <w:rPr>
                <w:rFonts w:ascii="Times New Roman" w:hAnsi="Times New Roman" w:cs="Times New Roman"/>
                <w:sz w:val="20"/>
                <w:szCs w:val="20"/>
                <w:lang w:val="kk-KZ"/>
              </w:rPr>
              <w:t>5</w:t>
            </w:r>
            <w:r w:rsidRPr="00527D7A">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527D7A">
              <w:rPr>
                <w:rFonts w:ascii="Times New Roman" w:hAnsi="Times New Roman" w:cs="Times New Roman"/>
                <w:sz w:val="20"/>
                <w:szCs w:val="20"/>
                <w:lang w:val="kk-KZ"/>
              </w:rPr>
              <w:t xml:space="preserve">ҚР, Шымкент қ, </w:t>
            </w:r>
            <w:r>
              <w:rPr>
                <w:rFonts w:ascii="Times New Roman" w:hAnsi="Times New Roman" w:cs="Times New Roman"/>
                <w:sz w:val="20"/>
                <w:szCs w:val="20"/>
                <w:lang w:val="kk-KZ"/>
              </w:rPr>
              <w:t>Мангелдин, 42/41</w:t>
            </w:r>
          </w:p>
          <w:p w:rsidR="0007495F" w:rsidRPr="0007495F" w:rsidRDefault="0007495F" w:rsidP="0007495F">
            <w:pPr>
              <w:pStyle w:val="a3"/>
              <w:jc w:val="both"/>
              <w:rPr>
                <w:rFonts w:ascii="Times New Roman" w:hAnsi="Times New Roman" w:cs="Times New Roman"/>
                <w:sz w:val="20"/>
                <w:szCs w:val="20"/>
                <w:lang w:val="kk-KZ"/>
              </w:rPr>
            </w:pPr>
            <w:r w:rsidRPr="00527D7A">
              <w:rPr>
                <w:rFonts w:ascii="Times New Roman" w:hAnsi="Times New Roman" w:cs="Times New Roman"/>
                <w:sz w:val="20"/>
                <w:szCs w:val="20"/>
                <w:lang w:val="kk-KZ"/>
              </w:rPr>
              <w:t>Адрес: 16000</w:t>
            </w:r>
            <w:r>
              <w:rPr>
                <w:rFonts w:ascii="Times New Roman" w:hAnsi="Times New Roman" w:cs="Times New Roman"/>
                <w:sz w:val="20"/>
                <w:szCs w:val="20"/>
                <w:lang w:val="kk-KZ"/>
              </w:rPr>
              <w:t>5</w:t>
            </w:r>
            <w:r w:rsidRPr="00527D7A">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527D7A">
              <w:rPr>
                <w:rFonts w:ascii="Times New Roman" w:hAnsi="Times New Roman" w:cs="Times New Roman"/>
                <w:sz w:val="20"/>
                <w:szCs w:val="20"/>
                <w:lang w:val="kk-KZ"/>
              </w:rPr>
              <w:t xml:space="preserve">РК, </w:t>
            </w:r>
            <w:proofErr w:type="spellStart"/>
            <w:r w:rsidRPr="00527D7A">
              <w:rPr>
                <w:rFonts w:ascii="Times New Roman" w:hAnsi="Times New Roman" w:cs="Times New Roman"/>
                <w:sz w:val="20"/>
                <w:szCs w:val="20"/>
              </w:rPr>
              <w:t>г.Шымкент</w:t>
            </w:r>
            <w:proofErr w:type="spellEnd"/>
            <w:r w:rsidRPr="00527D7A">
              <w:rPr>
                <w:rFonts w:ascii="Times New Roman" w:hAnsi="Times New Roman" w:cs="Times New Roman"/>
                <w:sz w:val="20"/>
                <w:szCs w:val="20"/>
              </w:rPr>
              <w:t xml:space="preserve">, </w:t>
            </w:r>
            <w:r>
              <w:rPr>
                <w:rFonts w:ascii="Times New Roman" w:hAnsi="Times New Roman" w:cs="Times New Roman"/>
                <w:sz w:val="20"/>
                <w:szCs w:val="20"/>
                <w:lang w:val="kk-KZ"/>
              </w:rPr>
              <w:t>Мангельдина, 42/41</w:t>
            </w:r>
          </w:p>
          <w:p w:rsidR="0007495F" w:rsidRPr="0007495F" w:rsidRDefault="0007495F" w:rsidP="0007495F">
            <w:pPr>
              <w:pStyle w:val="a3"/>
              <w:jc w:val="both"/>
              <w:rPr>
                <w:rFonts w:ascii="Times New Roman" w:hAnsi="Times New Roman" w:cs="Times New Roman"/>
                <w:sz w:val="20"/>
                <w:szCs w:val="20"/>
                <w:lang w:val="kk-KZ"/>
              </w:rPr>
            </w:pPr>
            <w:r w:rsidRPr="00527D7A">
              <w:rPr>
                <w:rFonts w:ascii="Times New Roman" w:hAnsi="Times New Roman" w:cs="Times New Roman"/>
                <w:sz w:val="20"/>
                <w:szCs w:val="20"/>
                <w:lang w:val="kk-KZ"/>
              </w:rPr>
              <w:t xml:space="preserve">БСН/БИН </w:t>
            </w:r>
            <w:r w:rsidRPr="0007495F">
              <w:rPr>
                <w:rFonts w:ascii="Times New Roman" w:hAnsi="Times New Roman" w:cs="Times New Roman"/>
                <w:bCs/>
                <w:color w:val="000000"/>
                <w:sz w:val="20"/>
                <w:szCs w:val="20"/>
                <w:shd w:val="clear" w:color="auto" w:fill="FFFFFF"/>
                <w:lang w:val="kk-KZ"/>
              </w:rPr>
              <w:t>161040024318</w:t>
            </w:r>
          </w:p>
          <w:p w:rsidR="0007495F" w:rsidRPr="00527D7A" w:rsidRDefault="0007495F" w:rsidP="0007495F">
            <w:pPr>
              <w:pStyle w:val="a3"/>
              <w:jc w:val="both"/>
              <w:rPr>
                <w:rFonts w:ascii="Times New Roman" w:hAnsi="Times New Roman" w:cs="Times New Roman"/>
                <w:sz w:val="20"/>
                <w:szCs w:val="20"/>
                <w:lang w:val="kk-KZ"/>
              </w:rPr>
            </w:pPr>
            <w:r w:rsidRPr="00527D7A">
              <w:rPr>
                <w:rFonts w:ascii="Times New Roman" w:hAnsi="Times New Roman" w:cs="Times New Roman"/>
                <w:sz w:val="20"/>
                <w:szCs w:val="20"/>
                <w:lang w:val="kk-KZ"/>
              </w:rPr>
              <w:t xml:space="preserve">ЖСК/ИИК </w:t>
            </w:r>
            <w:r w:rsidRPr="00900DCD">
              <w:rPr>
                <w:rFonts w:ascii="Times New Roman" w:hAnsi="Times New Roman" w:cs="Times New Roman"/>
                <w:sz w:val="20"/>
                <w:szCs w:val="20"/>
                <w:shd w:val="clear" w:color="auto" w:fill="FFFFFF"/>
                <w:lang w:val="kk-KZ"/>
              </w:rPr>
              <w:t>KZ</w:t>
            </w:r>
            <w:r>
              <w:rPr>
                <w:rFonts w:ascii="Times New Roman" w:hAnsi="Times New Roman" w:cs="Times New Roman"/>
                <w:sz w:val="20"/>
                <w:szCs w:val="20"/>
                <w:shd w:val="clear" w:color="auto" w:fill="FFFFFF"/>
                <w:lang w:val="kk-KZ"/>
              </w:rPr>
              <w:t>48722</w:t>
            </w:r>
            <w:r w:rsidRPr="0007495F">
              <w:rPr>
                <w:rFonts w:ascii="Times New Roman" w:hAnsi="Times New Roman" w:cs="Times New Roman"/>
                <w:sz w:val="20"/>
                <w:szCs w:val="20"/>
                <w:shd w:val="clear" w:color="auto" w:fill="FFFFFF"/>
                <w:lang w:val="kk-KZ"/>
              </w:rPr>
              <w:t>S000001234758</w:t>
            </w:r>
            <w:r w:rsidRPr="00527D7A">
              <w:rPr>
                <w:rFonts w:ascii="Times New Roman" w:hAnsi="Times New Roman" w:cs="Times New Roman"/>
                <w:sz w:val="20"/>
                <w:szCs w:val="20"/>
                <w:lang w:val="kk-KZ"/>
              </w:rPr>
              <w:t xml:space="preserve"> </w:t>
            </w:r>
          </w:p>
          <w:p w:rsidR="0007495F" w:rsidRPr="00527D7A" w:rsidRDefault="0007495F" w:rsidP="0007495F">
            <w:pPr>
              <w:pStyle w:val="a3"/>
              <w:jc w:val="both"/>
              <w:rPr>
                <w:rFonts w:ascii="Times New Roman" w:hAnsi="Times New Roman" w:cs="Times New Roman"/>
                <w:sz w:val="20"/>
                <w:lang w:val="kk-KZ"/>
              </w:rPr>
            </w:pPr>
            <w:r w:rsidRPr="00527D7A">
              <w:rPr>
                <w:rFonts w:ascii="Times New Roman" w:hAnsi="Times New Roman" w:cs="Times New Roman"/>
                <w:sz w:val="20"/>
                <w:szCs w:val="20"/>
                <w:lang w:val="kk-KZ"/>
              </w:rPr>
              <w:t xml:space="preserve">Банк </w:t>
            </w:r>
            <w:r w:rsidRPr="006441B1">
              <w:rPr>
                <w:rFonts w:ascii="Times New Roman" w:hAnsi="Times New Roman" w:cs="Times New Roman"/>
                <w:sz w:val="20"/>
                <w:lang w:val="kk-KZ"/>
              </w:rPr>
              <w:t>АҚ/АО «</w:t>
            </w:r>
            <w:r w:rsidRPr="00900DCD">
              <w:rPr>
                <w:rFonts w:ascii="Times New Roman" w:hAnsi="Times New Roman" w:cs="Times New Roman"/>
                <w:sz w:val="20"/>
                <w:lang w:val="kk-KZ"/>
              </w:rPr>
              <w:t>Kaspi Bank</w:t>
            </w:r>
            <w:r w:rsidRPr="006441B1">
              <w:rPr>
                <w:rFonts w:ascii="Times New Roman" w:hAnsi="Times New Roman" w:cs="Times New Roman"/>
                <w:sz w:val="20"/>
                <w:lang w:val="kk-KZ"/>
              </w:rPr>
              <w:t>»</w:t>
            </w:r>
          </w:p>
          <w:p w:rsidR="0007495F" w:rsidRPr="00527D7A" w:rsidRDefault="0007495F" w:rsidP="0007495F">
            <w:pPr>
              <w:pStyle w:val="a3"/>
              <w:jc w:val="both"/>
              <w:rPr>
                <w:rFonts w:ascii="Times New Roman" w:hAnsi="Times New Roman" w:cs="Times New Roman"/>
                <w:sz w:val="20"/>
                <w:szCs w:val="20"/>
                <w:lang w:val="kk-KZ"/>
              </w:rPr>
            </w:pPr>
            <w:r w:rsidRPr="00527D7A">
              <w:rPr>
                <w:rFonts w:ascii="Times New Roman" w:hAnsi="Times New Roman" w:cs="Times New Roman"/>
                <w:sz w:val="20"/>
                <w:szCs w:val="20"/>
                <w:lang w:val="kk-KZ"/>
              </w:rPr>
              <w:t xml:space="preserve">БСК/БИК </w:t>
            </w:r>
            <w:r>
              <w:rPr>
                <w:rFonts w:ascii="Times New Roman" w:hAnsi="Times New Roman" w:cs="Times New Roman"/>
                <w:sz w:val="20"/>
                <w:lang w:val="en-US"/>
              </w:rPr>
              <w:t>SABRKZKA</w:t>
            </w:r>
          </w:p>
          <w:p w:rsidR="00CF7D5F" w:rsidRPr="00E83780" w:rsidRDefault="0007495F" w:rsidP="0007495F">
            <w:pPr>
              <w:pStyle w:val="a3"/>
              <w:rPr>
                <w:rFonts w:ascii="Times New Roman" w:hAnsi="Times New Roman" w:cs="Times New Roman"/>
                <w:sz w:val="20"/>
                <w:szCs w:val="20"/>
                <w:lang w:val="kk-KZ"/>
              </w:rPr>
            </w:pPr>
            <w:r w:rsidRPr="00527D7A">
              <w:rPr>
                <w:rFonts w:ascii="Times New Roman" w:hAnsi="Times New Roman" w:cs="Times New Roman"/>
                <w:sz w:val="20"/>
                <w:szCs w:val="20"/>
                <w:lang w:val="kk-KZ"/>
              </w:rPr>
              <w:t>Тел</w:t>
            </w:r>
            <w:r w:rsidRPr="006441B1">
              <w:rPr>
                <w:rFonts w:ascii="Times New Roman" w:hAnsi="Times New Roman" w:cs="Times New Roman"/>
                <w:sz w:val="20"/>
                <w:lang w:val="kk-KZ"/>
              </w:rPr>
              <w:t>:+7</w:t>
            </w:r>
            <w:r>
              <w:rPr>
                <w:rFonts w:ascii="Times New Roman" w:hAnsi="Times New Roman" w:cs="Times New Roman"/>
                <w:sz w:val="20"/>
                <w:lang w:val="en-US"/>
              </w:rPr>
              <w:t> 702 925 8841</w:t>
            </w:r>
          </w:p>
        </w:tc>
        <w:tc>
          <w:tcPr>
            <w:tcW w:w="4786" w:type="dxa"/>
          </w:tcPr>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Қарыз алушының деректемелері /Реквизиты Заемщика:</w:t>
            </w:r>
          </w:p>
          <w:p w:rsidR="00CF7D5F" w:rsidRPr="00E83780" w:rsidRDefault="00CF7D5F" w:rsidP="00615DDF">
            <w:pPr>
              <w:pStyle w:val="a3"/>
              <w:rPr>
                <w:rFonts w:ascii="Times New Roman" w:hAnsi="Times New Roman" w:cs="Times New Roman"/>
                <w:sz w:val="20"/>
                <w:szCs w:val="20"/>
                <w:lang w:val="kk-KZ"/>
              </w:rPr>
            </w:pPr>
          </w:p>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Қарыз алушының ТАӘ/ФИО ЗАЕМЩИКА</w:t>
            </w:r>
          </w:p>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________________________________________________</w:t>
            </w:r>
          </w:p>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Тіркелген мекен-жайы/Адрес прописки:</w:t>
            </w:r>
          </w:p>
          <w:p w:rsidR="00CF7D5F" w:rsidRPr="00E83780" w:rsidRDefault="00CF7D5F" w:rsidP="00615DDF">
            <w:pPr>
              <w:pStyle w:val="a3"/>
              <w:rPr>
                <w:rFonts w:ascii="Times New Roman" w:hAnsi="Times New Roman" w:cs="Times New Roman"/>
                <w:sz w:val="20"/>
                <w:szCs w:val="20"/>
              </w:rPr>
            </w:pPr>
            <w:r w:rsidRPr="00E83780">
              <w:rPr>
                <w:rFonts w:ascii="Times New Roman" w:hAnsi="Times New Roman" w:cs="Times New Roman"/>
                <w:sz w:val="20"/>
                <w:szCs w:val="20"/>
              </w:rPr>
              <w:t>________________________________________________</w:t>
            </w:r>
          </w:p>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Тұрғылықты мекенжайы/Адрес проживания:</w:t>
            </w:r>
          </w:p>
          <w:p w:rsidR="00CF7D5F" w:rsidRPr="00E83780" w:rsidRDefault="00CF7D5F" w:rsidP="00615DDF">
            <w:pPr>
              <w:pStyle w:val="a3"/>
              <w:rPr>
                <w:rFonts w:ascii="Times New Roman" w:hAnsi="Times New Roman" w:cs="Times New Roman"/>
                <w:sz w:val="20"/>
                <w:szCs w:val="20"/>
              </w:rPr>
            </w:pPr>
            <w:r w:rsidRPr="00E83780">
              <w:rPr>
                <w:rFonts w:ascii="Times New Roman" w:hAnsi="Times New Roman" w:cs="Times New Roman"/>
                <w:sz w:val="20"/>
                <w:szCs w:val="20"/>
              </w:rPr>
              <w:t>________________________________________________</w:t>
            </w:r>
          </w:p>
          <w:p w:rsidR="00CF7D5F" w:rsidRPr="00E83780" w:rsidRDefault="00CF7D5F" w:rsidP="00615DDF">
            <w:pPr>
              <w:pStyle w:val="a3"/>
              <w:rPr>
                <w:rFonts w:ascii="Times New Roman" w:hAnsi="Times New Roman" w:cs="Times New Roman"/>
                <w:sz w:val="20"/>
                <w:szCs w:val="20"/>
              </w:rPr>
            </w:pPr>
            <w:r w:rsidRPr="00E83780">
              <w:rPr>
                <w:rFonts w:ascii="Times New Roman" w:hAnsi="Times New Roman" w:cs="Times New Roman"/>
                <w:sz w:val="20"/>
                <w:szCs w:val="20"/>
                <w:lang w:val="kk-KZ"/>
              </w:rPr>
              <w:t>ЖСН/ИИН</w:t>
            </w:r>
            <w:r w:rsidRPr="00E83780">
              <w:rPr>
                <w:rFonts w:ascii="Times New Roman" w:hAnsi="Times New Roman" w:cs="Times New Roman"/>
                <w:sz w:val="20"/>
                <w:szCs w:val="20"/>
              </w:rPr>
              <w:t xml:space="preserve"> ______________________________________</w:t>
            </w:r>
          </w:p>
          <w:p w:rsidR="00CF7D5F" w:rsidRPr="00E83780" w:rsidRDefault="00CF7D5F" w:rsidP="00615DDF">
            <w:pPr>
              <w:pStyle w:val="a3"/>
              <w:rPr>
                <w:rFonts w:ascii="Times New Roman" w:hAnsi="Times New Roman" w:cs="Times New Roman"/>
                <w:sz w:val="20"/>
                <w:szCs w:val="20"/>
                <w:lang w:val="en-US"/>
              </w:rPr>
            </w:pPr>
            <w:r w:rsidRPr="00E83780">
              <w:rPr>
                <w:rFonts w:ascii="Times New Roman" w:hAnsi="Times New Roman" w:cs="Times New Roman"/>
                <w:sz w:val="20"/>
                <w:szCs w:val="20"/>
                <w:lang w:val="kk-KZ"/>
              </w:rPr>
              <w:t>Тел: +7</w:t>
            </w:r>
            <w:r w:rsidRPr="00E83780">
              <w:rPr>
                <w:rFonts w:ascii="Times New Roman" w:hAnsi="Times New Roman" w:cs="Times New Roman"/>
                <w:sz w:val="20"/>
                <w:szCs w:val="20"/>
                <w:lang w:val="en-US"/>
              </w:rPr>
              <w:t>__________________________________________</w:t>
            </w:r>
          </w:p>
          <w:p w:rsidR="00CF7D5F" w:rsidRPr="00E83780" w:rsidRDefault="00CF7D5F" w:rsidP="00615DDF">
            <w:pPr>
              <w:pStyle w:val="a3"/>
              <w:rPr>
                <w:rFonts w:ascii="Times New Roman" w:hAnsi="Times New Roman" w:cs="Times New Roman"/>
                <w:sz w:val="20"/>
                <w:szCs w:val="20"/>
                <w:lang w:val="en-US"/>
              </w:rPr>
            </w:pPr>
          </w:p>
        </w:tc>
      </w:tr>
    </w:tbl>
    <w:p w:rsidR="00CF7D5F" w:rsidRPr="00E83780" w:rsidRDefault="00CF7D5F" w:rsidP="00CF7D5F">
      <w:pPr>
        <w:pStyle w:val="a3"/>
        <w:rPr>
          <w:rFonts w:ascii="Times New Roman" w:hAnsi="Times New Roman" w:cs="Times New Roman"/>
          <w:sz w:val="20"/>
          <w:szCs w:val="20"/>
          <w:lang w:val="kk-KZ"/>
        </w:rPr>
      </w:pPr>
    </w:p>
    <w:p w:rsidR="00CF7D5F" w:rsidRPr="00E83780" w:rsidRDefault="00CF7D5F" w:rsidP="00CF7D5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7D5F" w:rsidRPr="00E83780" w:rsidTr="00615DDF">
        <w:tc>
          <w:tcPr>
            <w:tcW w:w="4785" w:type="dxa"/>
          </w:tcPr>
          <w:p w:rsidR="00CF7D5F" w:rsidRDefault="00CF7D5F" w:rsidP="00615DDF">
            <w:pPr>
              <w:pStyle w:val="a3"/>
              <w:rPr>
                <w:rFonts w:ascii="Times New Roman" w:hAnsi="Times New Roman" w:cs="Times New Roman"/>
                <w:lang w:val="kk-KZ"/>
              </w:rPr>
            </w:pPr>
            <w:r w:rsidRPr="008E6811">
              <w:rPr>
                <w:rFonts w:ascii="Times New Roman" w:hAnsi="Times New Roman" w:cs="Times New Roman"/>
                <w:lang w:val="kk-KZ"/>
              </w:rPr>
              <w:t xml:space="preserve">Ломбард </w:t>
            </w:r>
            <w:r>
              <w:rPr>
                <w:rFonts w:ascii="Times New Roman" w:hAnsi="Times New Roman" w:cs="Times New Roman"/>
                <w:lang w:val="kk-KZ"/>
              </w:rPr>
              <w:t xml:space="preserve">өкілінің қолы </w:t>
            </w:r>
          </w:p>
          <w:p w:rsidR="00CF7D5F" w:rsidRDefault="00CF7D5F" w:rsidP="00615DDF">
            <w:pPr>
              <w:pStyle w:val="a3"/>
              <w:rPr>
                <w:rFonts w:ascii="Times New Roman" w:hAnsi="Times New Roman" w:cs="Times New Roman"/>
                <w:lang w:val="kk-KZ"/>
              </w:rPr>
            </w:pPr>
            <w:r>
              <w:rPr>
                <w:rFonts w:ascii="Times New Roman" w:hAnsi="Times New Roman" w:cs="Times New Roman"/>
                <w:lang w:val="kk-KZ"/>
              </w:rPr>
              <w:t>«</w:t>
            </w:r>
            <w:r w:rsidRPr="00E83780">
              <w:rPr>
                <w:rFonts w:ascii="Times New Roman" w:hAnsi="Times New Roman" w:cs="Times New Roman"/>
                <w:lang w:val="kk-KZ"/>
              </w:rPr>
              <w:t xml:space="preserve">Ломбард </w:t>
            </w:r>
            <w:r w:rsidR="0007495F">
              <w:rPr>
                <w:rFonts w:ascii="Times New Roman" w:hAnsi="Times New Roman" w:cs="Times New Roman"/>
                <w:lang w:val="kk-KZ"/>
              </w:rPr>
              <w:t>«Ел-Дана</w:t>
            </w:r>
            <w:r>
              <w:rPr>
                <w:rFonts w:ascii="Times New Roman" w:hAnsi="Times New Roman" w:cs="Times New Roman"/>
                <w:lang w:val="kk-KZ"/>
              </w:rPr>
              <w:t>» ЖШС</w:t>
            </w:r>
          </w:p>
          <w:p w:rsidR="00CF7D5F" w:rsidRDefault="00CF7D5F" w:rsidP="00615DDF">
            <w:pPr>
              <w:pStyle w:val="a3"/>
              <w:rPr>
                <w:rFonts w:ascii="Times New Roman" w:hAnsi="Times New Roman" w:cs="Times New Roman"/>
                <w:lang w:val="kk-KZ"/>
              </w:rPr>
            </w:pPr>
            <w:r>
              <w:rPr>
                <w:rFonts w:ascii="Times New Roman" w:hAnsi="Times New Roman" w:cs="Times New Roman"/>
                <w:lang w:val="kk-KZ"/>
              </w:rPr>
              <w:t>қызметкері / Сотрудник ТОО</w:t>
            </w:r>
          </w:p>
          <w:p w:rsidR="00CF7D5F" w:rsidRPr="008E6811" w:rsidRDefault="00CF7D5F" w:rsidP="00615DDF">
            <w:pPr>
              <w:pStyle w:val="a3"/>
              <w:rPr>
                <w:rFonts w:ascii="Times New Roman" w:hAnsi="Times New Roman" w:cs="Times New Roman"/>
              </w:rPr>
            </w:pPr>
            <w:r>
              <w:rPr>
                <w:rFonts w:ascii="Times New Roman" w:hAnsi="Times New Roman" w:cs="Times New Roman"/>
                <w:lang w:val="kk-KZ"/>
              </w:rPr>
              <w:t>«</w:t>
            </w:r>
            <w:r>
              <w:rPr>
                <w:rFonts w:ascii="Times New Roman" w:hAnsi="Times New Roman" w:cs="Times New Roman"/>
              </w:rPr>
              <w:t xml:space="preserve">Ломбард </w:t>
            </w:r>
            <w:r w:rsidR="0007495F">
              <w:rPr>
                <w:rFonts w:ascii="Times New Roman" w:hAnsi="Times New Roman" w:cs="Times New Roman"/>
              </w:rPr>
              <w:t>«Ел-Дана</w:t>
            </w:r>
            <w:r>
              <w:rPr>
                <w:rFonts w:ascii="Times New Roman" w:hAnsi="Times New Roman" w:cs="Times New Roman"/>
                <w:lang w:val="kk-KZ"/>
              </w:rPr>
              <w:t>»</w:t>
            </w:r>
          </w:p>
          <w:p w:rsidR="00CF7D5F" w:rsidRPr="008E6811" w:rsidRDefault="00CF7D5F" w:rsidP="00615DDF">
            <w:pPr>
              <w:pStyle w:val="a3"/>
              <w:rPr>
                <w:rFonts w:ascii="Times New Roman" w:hAnsi="Times New Roman" w:cs="Times New Roman"/>
              </w:rPr>
            </w:pPr>
          </w:p>
          <w:p w:rsidR="00CF7D5F" w:rsidRPr="00E83780" w:rsidRDefault="00CF7D5F" w:rsidP="00615DDF">
            <w:pPr>
              <w:pStyle w:val="a3"/>
              <w:rPr>
                <w:rFonts w:ascii="Times New Roman" w:hAnsi="Times New Roman" w:cs="Times New Roman"/>
                <w:sz w:val="20"/>
                <w:szCs w:val="20"/>
                <w:lang w:val="kk-KZ"/>
              </w:rPr>
            </w:pPr>
            <w:r w:rsidRPr="008E6811">
              <w:rPr>
                <w:rFonts w:ascii="Times New Roman" w:hAnsi="Times New Roman" w:cs="Times New Roman"/>
              </w:rPr>
              <w:t>____________________________</w:t>
            </w:r>
            <w:r>
              <w:rPr>
                <w:rFonts w:ascii="Times New Roman" w:hAnsi="Times New Roman" w:cs="Times New Roman"/>
                <w:lang w:val="kk-KZ"/>
              </w:rPr>
              <w:t>ТАӘ/ФИО</w:t>
            </w:r>
          </w:p>
        </w:tc>
        <w:tc>
          <w:tcPr>
            <w:tcW w:w="4786" w:type="dxa"/>
          </w:tcPr>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Қарыз алушының қолы/</w:t>
            </w:r>
          </w:p>
          <w:p w:rsidR="00CF7D5F" w:rsidRPr="00E83780" w:rsidRDefault="00CF7D5F" w:rsidP="00615DDF">
            <w:pPr>
              <w:pStyle w:val="a3"/>
              <w:rPr>
                <w:rFonts w:ascii="Times New Roman" w:hAnsi="Times New Roman" w:cs="Times New Roman"/>
                <w:sz w:val="20"/>
                <w:szCs w:val="20"/>
                <w:lang w:val="kk-KZ"/>
              </w:rPr>
            </w:pPr>
            <w:r w:rsidRPr="00E83780">
              <w:rPr>
                <w:rFonts w:ascii="Times New Roman" w:hAnsi="Times New Roman" w:cs="Times New Roman"/>
                <w:sz w:val="20"/>
                <w:szCs w:val="20"/>
                <w:lang w:val="kk-KZ"/>
              </w:rPr>
              <w:t>Подпись Заемщика</w:t>
            </w:r>
          </w:p>
          <w:p w:rsidR="00CF7D5F" w:rsidRPr="00E83780" w:rsidRDefault="00CF7D5F" w:rsidP="00615DDF">
            <w:pPr>
              <w:pStyle w:val="a3"/>
              <w:rPr>
                <w:rFonts w:ascii="Times New Roman" w:hAnsi="Times New Roman" w:cs="Times New Roman"/>
                <w:sz w:val="20"/>
                <w:szCs w:val="20"/>
              </w:rPr>
            </w:pPr>
            <w:r w:rsidRPr="00E83780">
              <w:rPr>
                <w:rFonts w:ascii="Times New Roman" w:hAnsi="Times New Roman" w:cs="Times New Roman"/>
                <w:sz w:val="20"/>
                <w:szCs w:val="20"/>
              </w:rPr>
              <w:t>_______________________</w:t>
            </w:r>
          </w:p>
          <w:p w:rsidR="00CF7D5F" w:rsidRPr="00E83780" w:rsidRDefault="00CF7D5F" w:rsidP="00615DDF">
            <w:pPr>
              <w:pStyle w:val="a3"/>
              <w:rPr>
                <w:rFonts w:ascii="Times New Roman" w:hAnsi="Times New Roman" w:cs="Times New Roman"/>
                <w:sz w:val="20"/>
                <w:szCs w:val="20"/>
              </w:rPr>
            </w:pPr>
          </w:p>
          <w:p w:rsidR="00CF7D5F" w:rsidRPr="00E83780" w:rsidRDefault="00CF7D5F" w:rsidP="00615DDF">
            <w:pPr>
              <w:pStyle w:val="a3"/>
              <w:rPr>
                <w:rFonts w:ascii="Times New Roman" w:hAnsi="Times New Roman" w:cs="Times New Roman"/>
                <w:sz w:val="20"/>
                <w:szCs w:val="20"/>
                <w:lang w:val="kk-KZ"/>
              </w:rPr>
            </w:pPr>
          </w:p>
          <w:p w:rsidR="00CF7D5F" w:rsidRPr="00E83780" w:rsidRDefault="00CF7D5F" w:rsidP="00615DDF">
            <w:pPr>
              <w:pStyle w:val="a3"/>
              <w:rPr>
                <w:rFonts w:ascii="Times New Roman" w:hAnsi="Times New Roman" w:cs="Times New Roman"/>
                <w:sz w:val="20"/>
                <w:szCs w:val="20"/>
                <w:lang w:val="en-US"/>
              </w:rPr>
            </w:pPr>
            <w:r w:rsidRPr="00E83780">
              <w:rPr>
                <w:rFonts w:ascii="Times New Roman" w:hAnsi="Times New Roman" w:cs="Times New Roman"/>
                <w:sz w:val="20"/>
                <w:szCs w:val="20"/>
                <w:lang w:val="en-US"/>
              </w:rPr>
              <w:t>________________________________</w:t>
            </w:r>
            <w:r w:rsidRPr="00E83780">
              <w:rPr>
                <w:rFonts w:ascii="Times New Roman" w:hAnsi="Times New Roman" w:cs="Times New Roman"/>
                <w:sz w:val="20"/>
                <w:szCs w:val="20"/>
                <w:lang w:val="kk-KZ"/>
              </w:rPr>
              <w:t>ТАӘ/ФИО</w:t>
            </w:r>
          </w:p>
          <w:p w:rsidR="00CF7D5F" w:rsidRPr="00E83780" w:rsidRDefault="00CF7D5F" w:rsidP="00615DDF">
            <w:pPr>
              <w:pStyle w:val="a3"/>
              <w:rPr>
                <w:rFonts w:ascii="Times New Roman" w:hAnsi="Times New Roman" w:cs="Times New Roman"/>
                <w:sz w:val="20"/>
                <w:szCs w:val="20"/>
                <w:lang w:val="en-US"/>
              </w:rPr>
            </w:pPr>
          </w:p>
          <w:p w:rsidR="00CF7D5F" w:rsidRPr="00E83780" w:rsidRDefault="00CF7D5F" w:rsidP="00615DDF">
            <w:pPr>
              <w:pStyle w:val="a3"/>
              <w:rPr>
                <w:rFonts w:ascii="Times New Roman" w:hAnsi="Times New Roman" w:cs="Times New Roman"/>
                <w:sz w:val="20"/>
                <w:szCs w:val="20"/>
                <w:lang w:val="en-US"/>
              </w:rPr>
            </w:pPr>
          </w:p>
        </w:tc>
      </w:tr>
    </w:tbl>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CF7D5F" w:rsidRDefault="00CF7D5F">
      <w:pPr>
        <w:rPr>
          <w:rFonts w:ascii="Times New Roman" w:hAnsi="Times New Roman" w:cs="Times New Roman"/>
          <w:sz w:val="24"/>
          <w:lang w:val="kk-KZ"/>
        </w:rPr>
      </w:pPr>
    </w:p>
    <w:p w:rsidR="00FE4B77" w:rsidRDefault="00FE4B77">
      <w:pPr>
        <w:rPr>
          <w:rFonts w:ascii="Times New Roman" w:hAnsi="Times New Roman" w:cs="Times New Roman"/>
          <w:sz w:val="24"/>
          <w:lang w:val="kk-KZ"/>
        </w:rPr>
      </w:pPr>
      <w:bookmarkStart w:id="0" w:name="_GoBack"/>
      <w:bookmarkEnd w:id="0"/>
    </w:p>
    <w:p w:rsidR="00CF7D5F" w:rsidRDefault="00CF7D5F">
      <w:pPr>
        <w:rPr>
          <w:rFonts w:ascii="Times New Roman" w:hAnsi="Times New Roman" w:cs="Times New Roman"/>
          <w:sz w:val="24"/>
          <w:lang w:val="kk-KZ"/>
        </w:rPr>
      </w:pPr>
    </w:p>
    <w:tbl>
      <w:tblPr>
        <w:tblStyle w:val="a4"/>
        <w:tblpPr w:leftFromText="180" w:rightFromText="180" w:vertAnchor="page" w:horzAnchor="page" w:tblpX="451" w:tblpY="396"/>
        <w:tblW w:w="0" w:type="auto"/>
        <w:tblLook w:val="04A0" w:firstRow="1" w:lastRow="0" w:firstColumn="1" w:lastColumn="0" w:noHBand="0" w:noVBand="1"/>
      </w:tblPr>
      <w:tblGrid>
        <w:gridCol w:w="3944"/>
      </w:tblGrid>
      <w:tr w:rsidR="00CF7D5F" w:rsidTr="00615DDF">
        <w:trPr>
          <w:trHeight w:val="289"/>
        </w:trPr>
        <w:tc>
          <w:tcPr>
            <w:tcW w:w="3944" w:type="dxa"/>
          </w:tcPr>
          <w:p w:rsidR="00CF7D5F" w:rsidRPr="00900DCD" w:rsidRDefault="00CF7D5F" w:rsidP="00615DDF">
            <w:pPr>
              <w:rPr>
                <w:rFonts w:ascii="Times New Roman" w:hAnsi="Times New Roman" w:cs="Times New Roman"/>
                <w:sz w:val="18"/>
                <w:lang w:val="kk-KZ"/>
              </w:rPr>
            </w:pPr>
            <w:r w:rsidRPr="00900DCD">
              <w:rPr>
                <w:rFonts w:ascii="Times New Roman" w:hAnsi="Times New Roman" w:cs="Times New Roman"/>
                <w:sz w:val="12"/>
                <w:lang w:val="kk-KZ"/>
              </w:rPr>
              <w:t>Приложение №2 (График погашения №1) к Залоговому билету подписывать могут только Заемщики</w:t>
            </w:r>
          </w:p>
        </w:tc>
      </w:tr>
    </w:tbl>
    <w:tbl>
      <w:tblPr>
        <w:tblStyle w:val="a4"/>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4047"/>
        <w:gridCol w:w="3308"/>
      </w:tblGrid>
      <w:tr w:rsidR="00CF7D5F" w:rsidTr="00615DDF">
        <w:trPr>
          <w:trHeight w:val="726"/>
        </w:trPr>
        <w:tc>
          <w:tcPr>
            <w:tcW w:w="3702" w:type="dxa"/>
          </w:tcPr>
          <w:p w:rsidR="00CF7D5F" w:rsidRPr="006441B1" w:rsidRDefault="00CF7D5F" w:rsidP="00615DDF">
            <w:pPr>
              <w:ind w:left="258"/>
              <w:rPr>
                <w:rFonts w:ascii="Times New Roman" w:hAnsi="Times New Roman" w:cs="Times New Roman"/>
                <w:b/>
                <w:sz w:val="20"/>
              </w:rPr>
            </w:pPr>
            <w:r w:rsidRPr="006441B1">
              <w:rPr>
                <w:rFonts w:ascii="Times New Roman" w:hAnsi="Times New Roman" w:cs="Times New Roman"/>
                <w:b/>
                <w:sz w:val="20"/>
              </w:rPr>
              <w:lastRenderedPageBreak/>
              <w:t>«__»_____202__ж.</w:t>
            </w:r>
          </w:p>
          <w:p w:rsidR="00CF7D5F" w:rsidRPr="006441B1" w:rsidRDefault="00CF7D5F" w:rsidP="00615DDF">
            <w:pPr>
              <w:ind w:left="258"/>
              <w:rPr>
                <w:rFonts w:ascii="Times New Roman" w:hAnsi="Times New Roman" w:cs="Times New Roman"/>
                <w:b/>
                <w:sz w:val="20"/>
                <w:lang w:val="kk-KZ"/>
              </w:rPr>
            </w:pPr>
            <w:r w:rsidRPr="006441B1">
              <w:rPr>
                <w:rFonts w:ascii="Times New Roman" w:hAnsi="Times New Roman" w:cs="Times New Roman"/>
                <w:b/>
                <w:sz w:val="20"/>
              </w:rPr>
              <w:t>№______</w:t>
            </w:r>
            <w:r w:rsidRPr="006441B1">
              <w:rPr>
                <w:rFonts w:ascii="Times New Roman" w:hAnsi="Times New Roman" w:cs="Times New Roman"/>
                <w:b/>
                <w:sz w:val="20"/>
                <w:lang w:val="kk-KZ"/>
              </w:rPr>
              <w:t>Кепілдік билетке</w:t>
            </w:r>
          </w:p>
          <w:p w:rsidR="00CF7D5F" w:rsidRPr="006441B1" w:rsidRDefault="00CF7D5F" w:rsidP="00615DDF">
            <w:pPr>
              <w:ind w:left="258"/>
              <w:rPr>
                <w:rFonts w:ascii="Times New Roman" w:hAnsi="Times New Roman" w:cs="Times New Roman"/>
                <w:sz w:val="20"/>
                <w:lang w:val="kk-KZ"/>
              </w:rPr>
            </w:pPr>
            <w:r w:rsidRPr="006441B1">
              <w:rPr>
                <w:rFonts w:ascii="Times New Roman" w:hAnsi="Times New Roman" w:cs="Times New Roman"/>
                <w:b/>
                <w:sz w:val="20"/>
                <w:lang w:val="kk-KZ"/>
              </w:rPr>
              <w:t>№2 қосымша</w:t>
            </w:r>
          </w:p>
        </w:tc>
        <w:tc>
          <w:tcPr>
            <w:tcW w:w="4047" w:type="dxa"/>
            <w:shd w:val="clear" w:color="auto" w:fill="auto"/>
          </w:tcPr>
          <w:p w:rsidR="00CF7D5F" w:rsidRPr="006441B1" w:rsidRDefault="00CF7D5F" w:rsidP="00615DDF">
            <w:pPr>
              <w:rPr>
                <w:rFonts w:ascii="Times New Roman" w:hAnsi="Times New Roman" w:cs="Times New Roman"/>
                <w:sz w:val="20"/>
              </w:rPr>
            </w:pPr>
          </w:p>
        </w:tc>
        <w:tc>
          <w:tcPr>
            <w:tcW w:w="3308" w:type="dxa"/>
            <w:shd w:val="clear" w:color="auto" w:fill="auto"/>
          </w:tcPr>
          <w:p w:rsidR="00CF7D5F" w:rsidRPr="006441B1" w:rsidRDefault="00CF7D5F" w:rsidP="00615DDF">
            <w:pPr>
              <w:rPr>
                <w:rFonts w:ascii="Times New Roman" w:hAnsi="Times New Roman" w:cs="Times New Roman"/>
                <w:b/>
                <w:sz w:val="20"/>
                <w:lang w:val="kk-KZ"/>
              </w:rPr>
            </w:pPr>
            <w:r w:rsidRPr="006441B1">
              <w:rPr>
                <w:rFonts w:ascii="Times New Roman" w:hAnsi="Times New Roman" w:cs="Times New Roman"/>
                <w:b/>
                <w:sz w:val="20"/>
                <w:lang w:val="kk-KZ"/>
              </w:rPr>
              <w:t>Приложение №2</w:t>
            </w:r>
          </w:p>
          <w:p w:rsidR="00CF7D5F" w:rsidRPr="006441B1" w:rsidRDefault="00CF7D5F" w:rsidP="00615DDF">
            <w:pPr>
              <w:rPr>
                <w:rFonts w:ascii="Times New Roman" w:hAnsi="Times New Roman" w:cs="Times New Roman"/>
                <w:b/>
                <w:sz w:val="20"/>
                <w:lang w:val="kk-KZ"/>
              </w:rPr>
            </w:pPr>
            <w:r w:rsidRPr="006441B1">
              <w:rPr>
                <w:rFonts w:ascii="Times New Roman" w:hAnsi="Times New Roman" w:cs="Times New Roman"/>
                <w:b/>
                <w:sz w:val="20"/>
                <w:lang w:val="kk-KZ"/>
              </w:rPr>
              <w:t>К Залоговому билету №_______</w:t>
            </w:r>
          </w:p>
          <w:p w:rsidR="00CF7D5F" w:rsidRPr="006441B1" w:rsidRDefault="00CF7D5F" w:rsidP="00615DDF">
            <w:pPr>
              <w:rPr>
                <w:rFonts w:ascii="Times New Roman" w:hAnsi="Times New Roman" w:cs="Times New Roman"/>
                <w:b/>
                <w:sz w:val="20"/>
                <w:lang w:val="kk-KZ"/>
              </w:rPr>
            </w:pPr>
            <w:r w:rsidRPr="006441B1">
              <w:rPr>
                <w:rFonts w:ascii="Times New Roman" w:hAnsi="Times New Roman" w:cs="Times New Roman"/>
                <w:b/>
                <w:sz w:val="20"/>
                <w:lang w:val="kk-KZ"/>
              </w:rPr>
              <w:t>От «__»___________202__г.</w:t>
            </w:r>
          </w:p>
        </w:tc>
      </w:tr>
    </w:tbl>
    <w:p w:rsidR="00CF7D5F" w:rsidRPr="00D34D0E" w:rsidRDefault="00CF7D5F" w:rsidP="00CF7D5F">
      <w:pPr>
        <w:rPr>
          <w:b/>
          <w:sz w:val="18"/>
        </w:rPr>
      </w:pPr>
      <w:r>
        <w:t xml:space="preserve">        </w:t>
      </w:r>
    </w:p>
    <w:p w:rsidR="00CF7D5F" w:rsidRPr="006441B1" w:rsidRDefault="00CF7D5F" w:rsidP="00CF7D5F">
      <w:pPr>
        <w:spacing w:after="0"/>
        <w:ind w:left="-851"/>
        <w:jc w:val="center"/>
        <w:rPr>
          <w:rFonts w:ascii="Times New Roman" w:hAnsi="Times New Roman" w:cs="Times New Roman"/>
          <w:b/>
          <w:sz w:val="20"/>
          <w:lang w:val="kk-KZ"/>
        </w:rPr>
      </w:pPr>
      <w:r w:rsidRPr="006441B1">
        <w:rPr>
          <w:rFonts w:ascii="Times New Roman" w:hAnsi="Times New Roman" w:cs="Times New Roman"/>
          <w:b/>
          <w:sz w:val="20"/>
        </w:rPr>
        <w:t>«__»_________202__ж. №_______________</w:t>
      </w:r>
      <w:r w:rsidRPr="006441B1">
        <w:rPr>
          <w:rFonts w:ascii="Times New Roman" w:hAnsi="Times New Roman" w:cs="Times New Roman"/>
          <w:sz w:val="20"/>
        </w:rPr>
        <w:t xml:space="preserve"> </w:t>
      </w:r>
      <w:r w:rsidRPr="006441B1">
        <w:rPr>
          <w:rFonts w:ascii="Times New Roman" w:hAnsi="Times New Roman" w:cs="Times New Roman"/>
          <w:b/>
          <w:sz w:val="20"/>
          <w:lang w:val="kk-KZ"/>
        </w:rPr>
        <w:t>Кепілдік билетке</w:t>
      </w:r>
    </w:p>
    <w:p w:rsidR="00CF7D5F" w:rsidRPr="006441B1" w:rsidRDefault="00CF7D5F" w:rsidP="00CF7D5F">
      <w:pPr>
        <w:spacing w:after="0"/>
        <w:jc w:val="center"/>
        <w:rPr>
          <w:rFonts w:ascii="Times New Roman" w:hAnsi="Times New Roman" w:cs="Times New Roman"/>
          <w:b/>
          <w:sz w:val="20"/>
          <w:lang w:val="kk-KZ"/>
        </w:rPr>
      </w:pPr>
      <w:r w:rsidRPr="006441B1">
        <w:rPr>
          <w:rFonts w:ascii="Times New Roman" w:hAnsi="Times New Roman" w:cs="Times New Roman"/>
          <w:b/>
          <w:sz w:val="20"/>
          <w:lang w:val="kk-KZ"/>
        </w:rPr>
        <w:t>№ 1 Микрокредитті өтеу кестесі/ График погашения микрокредита № 1</w:t>
      </w:r>
    </w:p>
    <w:p w:rsidR="00CF7D5F" w:rsidRPr="006441B1" w:rsidRDefault="00CF7D5F" w:rsidP="00CF7D5F">
      <w:pPr>
        <w:spacing w:after="0"/>
        <w:jc w:val="center"/>
        <w:rPr>
          <w:rFonts w:ascii="Times New Roman" w:hAnsi="Times New Roman" w:cs="Times New Roman"/>
          <w:b/>
          <w:sz w:val="20"/>
        </w:rPr>
      </w:pPr>
      <w:r w:rsidRPr="006441B1">
        <w:rPr>
          <w:rFonts w:ascii="Times New Roman" w:hAnsi="Times New Roman" w:cs="Times New Roman"/>
          <w:b/>
          <w:sz w:val="20"/>
        </w:rPr>
        <w:t>«___» ___________202__ж. / от «__» ___________202__г.</w:t>
      </w:r>
    </w:p>
    <w:p w:rsidR="00CF7D5F" w:rsidRPr="006441B1" w:rsidRDefault="00CF7D5F" w:rsidP="00CF7D5F">
      <w:pPr>
        <w:spacing w:after="0"/>
        <w:jc w:val="center"/>
        <w:rPr>
          <w:rFonts w:ascii="Times New Roman" w:hAnsi="Times New Roman" w:cs="Times New Roman"/>
          <w:b/>
          <w:sz w:val="20"/>
          <w:lang w:val="kk-KZ"/>
        </w:rPr>
      </w:pPr>
      <w:r w:rsidRPr="006441B1">
        <w:rPr>
          <w:rFonts w:ascii="Times New Roman" w:hAnsi="Times New Roman" w:cs="Times New Roman"/>
          <w:b/>
          <w:sz w:val="20"/>
          <w:lang w:val="kk-KZ"/>
        </w:rPr>
        <w:t>к Залоговому билету №</w:t>
      </w:r>
      <w:r w:rsidRPr="006441B1">
        <w:rPr>
          <w:rFonts w:ascii="Times New Roman" w:hAnsi="Times New Roman" w:cs="Times New Roman"/>
          <w:b/>
          <w:sz w:val="20"/>
        </w:rPr>
        <w:t>________________от  «__» ____202__г.</w:t>
      </w:r>
    </w:p>
    <w:p w:rsidR="00CF7D5F" w:rsidRDefault="00CF7D5F" w:rsidP="00CF7D5F">
      <w:pPr>
        <w:rPr>
          <w:lang w:val="kk-KZ"/>
        </w:rPr>
      </w:pPr>
    </w:p>
    <w:tbl>
      <w:tblPr>
        <w:tblpPr w:leftFromText="180" w:rightFromText="180" w:vertAnchor="text" w:horzAnchor="margin" w:tblpXSpec="center" w:tblpY="73"/>
        <w:tblW w:w="10213" w:type="dxa"/>
        <w:tblLook w:val="04A0" w:firstRow="1" w:lastRow="0" w:firstColumn="1" w:lastColumn="0" w:noHBand="0" w:noVBand="1"/>
      </w:tblPr>
      <w:tblGrid>
        <w:gridCol w:w="1384"/>
        <w:gridCol w:w="1783"/>
        <w:gridCol w:w="2743"/>
        <w:gridCol w:w="2310"/>
        <w:gridCol w:w="1993"/>
      </w:tblGrid>
      <w:tr w:rsidR="00CF7D5F" w:rsidRPr="006441B1" w:rsidTr="00615DDF">
        <w:trPr>
          <w:trHeight w:val="277"/>
        </w:trPr>
        <w:tc>
          <w:tcPr>
            <w:tcW w:w="13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F7D5F" w:rsidRPr="006441B1" w:rsidRDefault="00CF7D5F" w:rsidP="00615DDF">
            <w:pPr>
              <w:spacing w:after="0" w:line="240" w:lineRule="auto"/>
              <w:ind w:left="-567" w:firstLine="567"/>
              <w:jc w:val="center"/>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val="kk-KZ" w:eastAsia="ru-RU"/>
              </w:rPr>
              <w:t>Төлем күні /</w:t>
            </w:r>
            <w:r w:rsidRPr="006441B1">
              <w:rPr>
                <w:rFonts w:ascii="Times New Roman" w:eastAsia="Times New Roman" w:hAnsi="Times New Roman" w:cs="Times New Roman"/>
                <w:color w:val="000000"/>
                <w:lang w:val="kk-KZ" w:eastAsia="ru-RU"/>
              </w:rPr>
              <w:br/>
              <w:t>Дата платежа</w:t>
            </w:r>
          </w:p>
        </w:tc>
        <w:tc>
          <w:tcPr>
            <w:tcW w:w="6836" w:type="dxa"/>
            <w:gridSpan w:val="3"/>
            <w:tcBorders>
              <w:top w:val="single" w:sz="4" w:space="0" w:color="auto"/>
              <w:left w:val="nil"/>
              <w:bottom w:val="single" w:sz="4" w:space="0" w:color="auto"/>
              <w:right w:val="single" w:sz="4" w:space="0" w:color="auto"/>
            </w:tcBorders>
            <w:shd w:val="clear" w:color="auto" w:fill="auto"/>
            <w:noWrap/>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6441B1">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Кезең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үшін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төлемдер</w:t>
            </w:r>
            <w:proofErr w:type="spellEnd"/>
            <w:r w:rsidRPr="006441B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теңгемен</w:t>
            </w:r>
            <w:proofErr w:type="spellEnd"/>
            <w:r w:rsidRPr="006441B1">
              <w:rPr>
                <w:rFonts w:ascii="Times New Roman" w:eastAsia="Times New Roman" w:hAnsi="Times New Roman" w:cs="Times New Roman"/>
                <w:color w:val="000000"/>
                <w:lang w:eastAsia="ru-RU"/>
              </w:rPr>
              <w:t xml:space="preserve"> /Платежи за период</w:t>
            </w:r>
          </w:p>
        </w:tc>
        <w:tc>
          <w:tcPr>
            <w:tcW w:w="1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F7D5F" w:rsidRPr="006441B1" w:rsidRDefault="00CF7D5F" w:rsidP="00615DDF">
            <w:pPr>
              <w:spacing w:after="0" w:line="240" w:lineRule="auto"/>
              <w:jc w:val="center"/>
              <w:rPr>
                <w:rFonts w:ascii="Times New Roman" w:eastAsia="Times New Roman" w:hAnsi="Times New Roman" w:cs="Times New Roman"/>
                <w:color w:val="000000"/>
                <w:lang w:eastAsia="ru-RU"/>
              </w:rPr>
            </w:pPr>
            <w:proofErr w:type="spellStart"/>
            <w:r w:rsidRPr="006441B1">
              <w:rPr>
                <w:rFonts w:ascii="Times New Roman" w:eastAsia="Times New Roman" w:hAnsi="Times New Roman" w:cs="Times New Roman"/>
                <w:color w:val="000000"/>
                <w:lang w:eastAsia="ru-RU"/>
              </w:rPr>
              <w:t>Негізгі</w:t>
            </w:r>
            <w:proofErr w:type="spell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борыштың</w:t>
            </w:r>
            <w:proofErr w:type="spellEnd"/>
            <w:r w:rsidRPr="006441B1">
              <w:rPr>
                <w:rFonts w:ascii="Times New Roman" w:eastAsia="Times New Roman" w:hAnsi="Times New Roman" w:cs="Times New Roman"/>
                <w:color w:val="000000"/>
                <w:lang w:eastAsia="ru-RU"/>
              </w:rPr>
              <w:br/>
              <w:t>(</w:t>
            </w:r>
            <w:proofErr w:type="spellStart"/>
            <w:r w:rsidRPr="006441B1">
              <w:rPr>
                <w:rFonts w:ascii="Times New Roman" w:eastAsia="Times New Roman" w:hAnsi="Times New Roman" w:cs="Times New Roman"/>
                <w:color w:val="000000"/>
                <w:lang w:eastAsia="ru-RU"/>
              </w:rPr>
              <w:t>берешектің</w:t>
            </w:r>
            <w:proofErr w:type="spellEnd"/>
            <w:proofErr w:type="gramStart"/>
            <w:r w:rsidRPr="006441B1">
              <w:rPr>
                <w:rFonts w:ascii="Times New Roman" w:eastAsia="Times New Roman" w:hAnsi="Times New Roman" w:cs="Times New Roman"/>
                <w:color w:val="000000"/>
                <w:lang w:eastAsia="ru-RU"/>
              </w:rPr>
              <w:t xml:space="preserve"> )</w:t>
            </w:r>
            <w:proofErr w:type="gram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қалдығы</w:t>
            </w:r>
            <w:proofErr w:type="spellEnd"/>
            <w:r w:rsidRPr="006441B1">
              <w:rPr>
                <w:rFonts w:ascii="Times New Roman" w:eastAsia="Times New Roman" w:hAnsi="Times New Roman" w:cs="Times New Roman"/>
                <w:color w:val="000000"/>
                <w:lang w:eastAsia="ru-RU"/>
              </w:rPr>
              <w:t>/Остаток основного долга</w:t>
            </w:r>
            <w:r w:rsidRPr="006441B1">
              <w:rPr>
                <w:rFonts w:ascii="Times New Roman" w:eastAsia="Times New Roman" w:hAnsi="Times New Roman" w:cs="Times New Roman"/>
                <w:color w:val="000000"/>
                <w:lang w:eastAsia="ru-RU"/>
              </w:rPr>
              <w:br/>
              <w:t>(задолженности)</w:t>
            </w:r>
          </w:p>
        </w:tc>
      </w:tr>
      <w:tr w:rsidR="00CF7D5F" w:rsidRPr="006441B1" w:rsidTr="00615DDF">
        <w:trPr>
          <w:trHeight w:val="406"/>
        </w:trPr>
        <w:tc>
          <w:tcPr>
            <w:tcW w:w="1384" w:type="dxa"/>
            <w:vMerge/>
            <w:tcBorders>
              <w:top w:val="single" w:sz="4" w:space="0" w:color="auto"/>
              <w:left w:val="single" w:sz="4" w:space="0" w:color="auto"/>
              <w:bottom w:val="single" w:sz="4" w:space="0" w:color="000000"/>
              <w:right w:val="single" w:sz="4" w:space="0" w:color="auto"/>
            </w:tcBorders>
            <w:vAlign w:val="center"/>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p>
        </w:tc>
        <w:tc>
          <w:tcPr>
            <w:tcW w:w="1783" w:type="dxa"/>
            <w:vMerge w:val="restart"/>
            <w:tcBorders>
              <w:top w:val="nil"/>
              <w:left w:val="single" w:sz="4" w:space="0" w:color="auto"/>
              <w:bottom w:val="single" w:sz="4" w:space="0" w:color="000000"/>
              <w:right w:val="single" w:sz="4" w:space="0" w:color="auto"/>
            </w:tcBorders>
            <w:shd w:val="clear" w:color="auto" w:fill="auto"/>
            <w:hideMark/>
          </w:tcPr>
          <w:p w:rsidR="00CF7D5F" w:rsidRPr="006441B1" w:rsidRDefault="00CF7D5F" w:rsidP="00615DDF">
            <w:pPr>
              <w:spacing w:after="0" w:line="240" w:lineRule="auto"/>
              <w:jc w:val="center"/>
              <w:rPr>
                <w:rFonts w:ascii="Times New Roman" w:eastAsia="Times New Roman" w:hAnsi="Times New Roman" w:cs="Times New Roman"/>
                <w:color w:val="000000"/>
                <w:lang w:eastAsia="ru-RU"/>
              </w:rPr>
            </w:pPr>
            <w:proofErr w:type="spellStart"/>
            <w:r w:rsidRPr="006441B1">
              <w:rPr>
                <w:rFonts w:ascii="Times New Roman" w:eastAsia="Times New Roman" w:hAnsi="Times New Roman" w:cs="Times New Roman"/>
                <w:color w:val="000000"/>
                <w:lang w:eastAsia="ru-RU"/>
              </w:rPr>
              <w:t>Төлем</w:t>
            </w:r>
            <w:proofErr w:type="spellEnd"/>
            <w:r w:rsidRPr="006441B1">
              <w:rPr>
                <w:rFonts w:ascii="Times New Roman" w:eastAsia="Times New Roman" w:hAnsi="Times New Roman" w:cs="Times New Roman"/>
                <w:color w:val="000000"/>
                <w:lang w:eastAsia="ru-RU"/>
              </w:rPr>
              <w:t xml:space="preserve"> саны/</w:t>
            </w:r>
            <w:r w:rsidRPr="006441B1">
              <w:rPr>
                <w:rFonts w:ascii="Times New Roman" w:eastAsia="Times New Roman" w:hAnsi="Times New Roman" w:cs="Times New Roman"/>
                <w:color w:val="000000"/>
                <w:lang w:eastAsia="ru-RU"/>
              </w:rPr>
              <w:br/>
              <w:t>Сумма платежа</w:t>
            </w:r>
          </w:p>
        </w:tc>
        <w:tc>
          <w:tcPr>
            <w:tcW w:w="5053" w:type="dxa"/>
            <w:gridSpan w:val="2"/>
            <w:tcBorders>
              <w:top w:val="single" w:sz="4" w:space="0" w:color="auto"/>
              <w:left w:val="nil"/>
              <w:bottom w:val="single" w:sz="4" w:space="0" w:color="auto"/>
              <w:right w:val="single" w:sz="4" w:space="0" w:color="auto"/>
            </w:tcBorders>
            <w:shd w:val="clear" w:color="auto" w:fill="auto"/>
            <w:noWrap/>
            <w:hideMark/>
          </w:tcPr>
          <w:p w:rsidR="00CF7D5F" w:rsidRPr="006441B1" w:rsidRDefault="00CF7D5F" w:rsidP="00615DDF">
            <w:pPr>
              <w:spacing w:after="0" w:line="240" w:lineRule="auto"/>
              <w:jc w:val="center"/>
              <w:rPr>
                <w:rFonts w:ascii="Times New Roman" w:eastAsia="Times New Roman" w:hAnsi="Times New Roman" w:cs="Times New Roman"/>
                <w:color w:val="000000"/>
                <w:lang w:eastAsia="ru-RU"/>
              </w:rPr>
            </w:pPr>
            <w:proofErr w:type="spellStart"/>
            <w:r w:rsidRPr="006441B1">
              <w:rPr>
                <w:rFonts w:ascii="Times New Roman" w:eastAsia="Times New Roman" w:hAnsi="Times New Roman" w:cs="Times New Roman"/>
                <w:color w:val="000000"/>
                <w:lang w:eastAsia="ru-RU"/>
              </w:rPr>
              <w:t>соның</w:t>
            </w:r>
            <w:proofErr w:type="spell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ішінде</w:t>
            </w:r>
            <w:proofErr w:type="spellEnd"/>
            <w:r w:rsidRPr="006441B1">
              <w:rPr>
                <w:rFonts w:ascii="Times New Roman" w:eastAsia="Times New Roman" w:hAnsi="Times New Roman" w:cs="Times New Roman"/>
                <w:color w:val="000000"/>
                <w:lang w:eastAsia="ru-RU"/>
              </w:rPr>
              <w:t xml:space="preserve"> / в</w:t>
            </w:r>
            <w:r>
              <w:rPr>
                <w:rFonts w:ascii="Times New Roman" w:eastAsia="Times New Roman" w:hAnsi="Times New Roman" w:cs="Times New Roman"/>
                <w:color w:val="000000"/>
                <w:lang w:eastAsia="ru-RU"/>
              </w:rPr>
              <w:t xml:space="preserve"> </w:t>
            </w:r>
            <w:r w:rsidRPr="006441B1">
              <w:rPr>
                <w:rFonts w:ascii="Times New Roman" w:eastAsia="Times New Roman" w:hAnsi="Times New Roman" w:cs="Times New Roman"/>
                <w:color w:val="000000"/>
                <w:lang w:eastAsia="ru-RU"/>
              </w:rPr>
              <w:t>том числе</w:t>
            </w:r>
          </w:p>
        </w:tc>
        <w:tc>
          <w:tcPr>
            <w:tcW w:w="1993" w:type="dxa"/>
            <w:vMerge/>
            <w:tcBorders>
              <w:top w:val="single" w:sz="4" w:space="0" w:color="auto"/>
              <w:left w:val="single" w:sz="4" w:space="0" w:color="auto"/>
              <w:bottom w:val="single" w:sz="4" w:space="0" w:color="000000"/>
              <w:right w:val="single" w:sz="4" w:space="0" w:color="auto"/>
            </w:tcBorders>
            <w:vAlign w:val="center"/>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p>
        </w:tc>
      </w:tr>
      <w:tr w:rsidR="00CF7D5F" w:rsidRPr="006441B1" w:rsidTr="00615DDF">
        <w:trPr>
          <w:trHeight w:val="83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 </w:t>
            </w:r>
          </w:p>
        </w:tc>
        <w:tc>
          <w:tcPr>
            <w:tcW w:w="1783" w:type="dxa"/>
            <w:vMerge/>
            <w:tcBorders>
              <w:top w:val="nil"/>
              <w:left w:val="single" w:sz="4" w:space="0" w:color="auto"/>
              <w:bottom w:val="single" w:sz="4" w:space="0" w:color="000000"/>
              <w:right w:val="single" w:sz="4" w:space="0" w:color="auto"/>
            </w:tcBorders>
            <w:vAlign w:val="center"/>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p>
        </w:tc>
        <w:tc>
          <w:tcPr>
            <w:tcW w:w="2743" w:type="dxa"/>
            <w:tcBorders>
              <w:top w:val="nil"/>
              <w:left w:val="nil"/>
              <w:bottom w:val="single" w:sz="4" w:space="0" w:color="auto"/>
              <w:right w:val="single" w:sz="4" w:space="0" w:color="auto"/>
            </w:tcBorders>
            <w:shd w:val="clear" w:color="auto" w:fill="auto"/>
            <w:noWrap/>
            <w:hideMark/>
          </w:tcPr>
          <w:p w:rsidR="00CF7D5F" w:rsidRPr="006441B1" w:rsidRDefault="00CF7D5F" w:rsidP="00615DDF">
            <w:pPr>
              <w:spacing w:after="0" w:line="240" w:lineRule="auto"/>
              <w:jc w:val="center"/>
              <w:rPr>
                <w:rFonts w:ascii="Times New Roman" w:eastAsia="Times New Roman" w:hAnsi="Times New Roman" w:cs="Times New Roman"/>
                <w:color w:val="000000"/>
                <w:lang w:eastAsia="ru-RU"/>
              </w:rPr>
            </w:pPr>
            <w:proofErr w:type="spellStart"/>
            <w:r w:rsidRPr="006441B1">
              <w:rPr>
                <w:rFonts w:ascii="Times New Roman" w:eastAsia="Times New Roman" w:hAnsi="Times New Roman" w:cs="Times New Roman"/>
                <w:color w:val="000000"/>
                <w:lang w:eastAsia="ru-RU"/>
              </w:rPr>
              <w:t>Сыйақы</w:t>
            </w:r>
            <w:proofErr w:type="spellEnd"/>
            <w:r w:rsidRPr="006441B1">
              <w:rPr>
                <w:rFonts w:ascii="Times New Roman" w:eastAsia="Times New Roman" w:hAnsi="Times New Roman" w:cs="Times New Roman"/>
                <w:color w:val="000000"/>
                <w:lang w:eastAsia="ru-RU"/>
              </w:rPr>
              <w:t>/Вознаграждение</w:t>
            </w:r>
          </w:p>
        </w:tc>
        <w:tc>
          <w:tcPr>
            <w:tcW w:w="2310" w:type="dxa"/>
            <w:tcBorders>
              <w:top w:val="nil"/>
              <w:left w:val="nil"/>
              <w:bottom w:val="single" w:sz="4" w:space="0" w:color="auto"/>
              <w:right w:val="single" w:sz="4" w:space="0" w:color="auto"/>
            </w:tcBorders>
            <w:shd w:val="clear" w:color="auto" w:fill="auto"/>
            <w:hideMark/>
          </w:tcPr>
          <w:p w:rsidR="00CF7D5F" w:rsidRPr="006441B1" w:rsidRDefault="00CF7D5F" w:rsidP="00615DDF">
            <w:pPr>
              <w:spacing w:after="0" w:line="240" w:lineRule="auto"/>
              <w:jc w:val="center"/>
              <w:rPr>
                <w:rFonts w:ascii="Times New Roman" w:eastAsia="Times New Roman" w:hAnsi="Times New Roman" w:cs="Times New Roman"/>
                <w:color w:val="000000"/>
                <w:lang w:eastAsia="ru-RU"/>
              </w:rPr>
            </w:pPr>
            <w:proofErr w:type="spellStart"/>
            <w:r w:rsidRPr="006441B1">
              <w:rPr>
                <w:rFonts w:ascii="Times New Roman" w:eastAsia="Times New Roman" w:hAnsi="Times New Roman" w:cs="Times New Roman"/>
                <w:color w:val="000000"/>
                <w:lang w:eastAsia="ru-RU"/>
              </w:rPr>
              <w:t>Негізгі</w:t>
            </w:r>
            <w:proofErr w:type="spell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борыш</w:t>
            </w:r>
            <w:proofErr w:type="spellEnd"/>
            <w:r w:rsidRPr="006441B1">
              <w:rPr>
                <w:rFonts w:ascii="Times New Roman" w:eastAsia="Times New Roman" w:hAnsi="Times New Roman" w:cs="Times New Roman"/>
                <w:color w:val="000000"/>
                <w:lang w:eastAsia="ru-RU"/>
              </w:rPr>
              <w:t>/</w:t>
            </w:r>
            <w:r w:rsidRPr="006441B1">
              <w:rPr>
                <w:rFonts w:ascii="Times New Roman" w:eastAsia="Times New Roman" w:hAnsi="Times New Roman" w:cs="Times New Roman"/>
                <w:color w:val="000000"/>
                <w:lang w:eastAsia="ru-RU"/>
              </w:rPr>
              <w:br/>
              <w:t>Основной долг</w:t>
            </w:r>
          </w:p>
        </w:tc>
        <w:tc>
          <w:tcPr>
            <w:tcW w:w="1993" w:type="dxa"/>
            <w:vMerge/>
            <w:tcBorders>
              <w:top w:val="single" w:sz="4" w:space="0" w:color="auto"/>
              <w:left w:val="single" w:sz="4" w:space="0" w:color="auto"/>
              <w:bottom w:val="single" w:sz="4" w:space="0" w:color="000000"/>
              <w:right w:val="single" w:sz="4" w:space="0" w:color="auto"/>
            </w:tcBorders>
            <w:vAlign w:val="center"/>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p>
        </w:tc>
      </w:tr>
      <w:tr w:rsidR="00CF7D5F" w:rsidRPr="006441B1" w:rsidTr="00615DDF">
        <w:trPr>
          <w:trHeight w:val="277"/>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CF7D5F" w:rsidRPr="006441B1" w:rsidRDefault="00CF7D5F" w:rsidP="00615DDF">
            <w:pPr>
              <w:spacing w:after="0" w:line="240" w:lineRule="auto"/>
              <w:jc w:val="center"/>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1</w:t>
            </w:r>
          </w:p>
        </w:tc>
        <w:tc>
          <w:tcPr>
            <w:tcW w:w="1783" w:type="dxa"/>
            <w:tcBorders>
              <w:top w:val="nil"/>
              <w:left w:val="nil"/>
              <w:bottom w:val="single" w:sz="4" w:space="0" w:color="auto"/>
              <w:right w:val="single" w:sz="4" w:space="0" w:color="auto"/>
            </w:tcBorders>
            <w:shd w:val="clear" w:color="auto" w:fill="auto"/>
            <w:noWrap/>
            <w:vAlign w:val="center"/>
            <w:hideMark/>
          </w:tcPr>
          <w:p w:rsidR="00CF7D5F" w:rsidRPr="006441B1" w:rsidRDefault="00CF7D5F" w:rsidP="00615DDF">
            <w:pPr>
              <w:spacing w:after="0" w:line="240" w:lineRule="auto"/>
              <w:jc w:val="center"/>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2</w:t>
            </w:r>
          </w:p>
        </w:tc>
        <w:tc>
          <w:tcPr>
            <w:tcW w:w="2743" w:type="dxa"/>
            <w:tcBorders>
              <w:top w:val="nil"/>
              <w:left w:val="nil"/>
              <w:bottom w:val="single" w:sz="4" w:space="0" w:color="auto"/>
              <w:right w:val="single" w:sz="4" w:space="0" w:color="auto"/>
            </w:tcBorders>
            <w:shd w:val="clear" w:color="auto" w:fill="auto"/>
            <w:noWrap/>
            <w:vAlign w:val="center"/>
            <w:hideMark/>
          </w:tcPr>
          <w:p w:rsidR="00CF7D5F" w:rsidRPr="006441B1" w:rsidRDefault="00CF7D5F" w:rsidP="00615DDF">
            <w:pPr>
              <w:spacing w:after="0" w:line="240" w:lineRule="auto"/>
              <w:jc w:val="center"/>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3</w:t>
            </w:r>
          </w:p>
        </w:tc>
        <w:tc>
          <w:tcPr>
            <w:tcW w:w="2310" w:type="dxa"/>
            <w:tcBorders>
              <w:top w:val="nil"/>
              <w:left w:val="nil"/>
              <w:bottom w:val="single" w:sz="4" w:space="0" w:color="auto"/>
              <w:right w:val="single" w:sz="4" w:space="0" w:color="auto"/>
            </w:tcBorders>
            <w:shd w:val="clear" w:color="auto" w:fill="auto"/>
            <w:noWrap/>
            <w:vAlign w:val="center"/>
            <w:hideMark/>
          </w:tcPr>
          <w:p w:rsidR="00CF7D5F" w:rsidRPr="006441B1" w:rsidRDefault="00CF7D5F" w:rsidP="00615DDF">
            <w:pPr>
              <w:spacing w:after="0" w:line="240" w:lineRule="auto"/>
              <w:jc w:val="center"/>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4</w:t>
            </w:r>
          </w:p>
        </w:tc>
        <w:tc>
          <w:tcPr>
            <w:tcW w:w="1993" w:type="dxa"/>
            <w:tcBorders>
              <w:top w:val="nil"/>
              <w:left w:val="nil"/>
              <w:bottom w:val="single" w:sz="4" w:space="0" w:color="auto"/>
              <w:right w:val="single" w:sz="4" w:space="0" w:color="auto"/>
            </w:tcBorders>
            <w:shd w:val="clear" w:color="auto" w:fill="auto"/>
            <w:noWrap/>
            <w:vAlign w:val="center"/>
            <w:hideMark/>
          </w:tcPr>
          <w:p w:rsidR="00CF7D5F" w:rsidRPr="006441B1" w:rsidRDefault="00CF7D5F" w:rsidP="00615DDF">
            <w:pPr>
              <w:spacing w:after="0" w:line="240" w:lineRule="auto"/>
              <w:jc w:val="center"/>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5</w:t>
            </w:r>
          </w:p>
        </w:tc>
      </w:tr>
      <w:tr w:rsidR="00CF7D5F" w:rsidRPr="006441B1" w:rsidTr="00615DDF">
        <w:trPr>
          <w:trHeight w:val="27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 </w:t>
            </w:r>
          </w:p>
        </w:tc>
        <w:tc>
          <w:tcPr>
            <w:tcW w:w="1783" w:type="dxa"/>
            <w:tcBorders>
              <w:top w:val="nil"/>
              <w:left w:val="nil"/>
              <w:bottom w:val="single" w:sz="4" w:space="0" w:color="auto"/>
              <w:right w:val="single" w:sz="4" w:space="0" w:color="auto"/>
            </w:tcBorders>
            <w:shd w:val="clear" w:color="auto" w:fill="auto"/>
            <w:noWrap/>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 </w:t>
            </w:r>
          </w:p>
        </w:tc>
        <w:tc>
          <w:tcPr>
            <w:tcW w:w="2743" w:type="dxa"/>
            <w:tcBorders>
              <w:top w:val="nil"/>
              <w:left w:val="nil"/>
              <w:bottom w:val="single" w:sz="4" w:space="0" w:color="auto"/>
              <w:right w:val="single" w:sz="4" w:space="0" w:color="auto"/>
            </w:tcBorders>
            <w:shd w:val="clear" w:color="auto" w:fill="auto"/>
            <w:noWrap/>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 </w:t>
            </w:r>
          </w:p>
        </w:tc>
        <w:tc>
          <w:tcPr>
            <w:tcW w:w="2310" w:type="dxa"/>
            <w:tcBorders>
              <w:top w:val="nil"/>
              <w:left w:val="nil"/>
              <w:bottom w:val="single" w:sz="4" w:space="0" w:color="auto"/>
              <w:right w:val="single" w:sz="4" w:space="0" w:color="auto"/>
            </w:tcBorders>
            <w:shd w:val="clear" w:color="auto" w:fill="auto"/>
            <w:noWrap/>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 </w:t>
            </w:r>
          </w:p>
        </w:tc>
        <w:tc>
          <w:tcPr>
            <w:tcW w:w="1993" w:type="dxa"/>
            <w:tcBorders>
              <w:top w:val="nil"/>
              <w:left w:val="nil"/>
              <w:bottom w:val="single" w:sz="4" w:space="0" w:color="auto"/>
              <w:right w:val="single" w:sz="4" w:space="0" w:color="auto"/>
            </w:tcBorders>
            <w:shd w:val="clear" w:color="auto" w:fill="auto"/>
            <w:noWrap/>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 </w:t>
            </w:r>
          </w:p>
        </w:tc>
      </w:tr>
      <w:tr w:rsidR="00CF7D5F" w:rsidRPr="006441B1" w:rsidTr="00615DDF">
        <w:trPr>
          <w:trHeight w:val="418"/>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proofErr w:type="spellStart"/>
            <w:r w:rsidRPr="006441B1">
              <w:rPr>
                <w:rFonts w:ascii="Times New Roman" w:eastAsia="Times New Roman" w:hAnsi="Times New Roman" w:cs="Times New Roman"/>
                <w:color w:val="000000"/>
                <w:lang w:eastAsia="ru-RU"/>
              </w:rPr>
              <w:t>Жиыны</w:t>
            </w:r>
            <w:proofErr w:type="spellEnd"/>
            <w:proofErr w:type="gramStart"/>
            <w:r w:rsidRPr="006441B1">
              <w:rPr>
                <w:rFonts w:ascii="Times New Roman" w:eastAsia="Times New Roman" w:hAnsi="Times New Roman" w:cs="Times New Roman"/>
                <w:color w:val="000000"/>
                <w:lang w:eastAsia="ru-RU"/>
              </w:rPr>
              <w:t>/</w:t>
            </w:r>
            <w:r w:rsidRPr="006441B1">
              <w:rPr>
                <w:rFonts w:ascii="Times New Roman" w:eastAsia="Times New Roman" w:hAnsi="Times New Roman" w:cs="Times New Roman"/>
                <w:color w:val="000000"/>
                <w:lang w:eastAsia="ru-RU"/>
              </w:rPr>
              <w:br/>
              <w:t>И</w:t>
            </w:r>
            <w:proofErr w:type="gramEnd"/>
            <w:r w:rsidRPr="006441B1">
              <w:rPr>
                <w:rFonts w:ascii="Times New Roman" w:eastAsia="Times New Roman" w:hAnsi="Times New Roman" w:cs="Times New Roman"/>
                <w:color w:val="000000"/>
                <w:lang w:eastAsia="ru-RU"/>
              </w:rPr>
              <w:t>того:</w:t>
            </w:r>
          </w:p>
        </w:tc>
        <w:tc>
          <w:tcPr>
            <w:tcW w:w="1783" w:type="dxa"/>
            <w:tcBorders>
              <w:top w:val="nil"/>
              <w:left w:val="nil"/>
              <w:bottom w:val="single" w:sz="4" w:space="0" w:color="auto"/>
              <w:right w:val="single" w:sz="4" w:space="0" w:color="auto"/>
            </w:tcBorders>
            <w:shd w:val="clear" w:color="auto" w:fill="auto"/>
            <w:noWrap/>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 </w:t>
            </w:r>
          </w:p>
        </w:tc>
        <w:tc>
          <w:tcPr>
            <w:tcW w:w="2743" w:type="dxa"/>
            <w:tcBorders>
              <w:top w:val="nil"/>
              <w:left w:val="nil"/>
              <w:bottom w:val="single" w:sz="4" w:space="0" w:color="auto"/>
              <w:right w:val="single" w:sz="4" w:space="0" w:color="auto"/>
            </w:tcBorders>
            <w:shd w:val="clear" w:color="auto" w:fill="auto"/>
            <w:noWrap/>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 </w:t>
            </w:r>
          </w:p>
        </w:tc>
        <w:tc>
          <w:tcPr>
            <w:tcW w:w="2310" w:type="dxa"/>
            <w:tcBorders>
              <w:top w:val="nil"/>
              <w:left w:val="nil"/>
              <w:bottom w:val="single" w:sz="4" w:space="0" w:color="auto"/>
              <w:right w:val="single" w:sz="4" w:space="0" w:color="auto"/>
            </w:tcBorders>
            <w:shd w:val="clear" w:color="auto" w:fill="auto"/>
            <w:noWrap/>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 </w:t>
            </w:r>
          </w:p>
        </w:tc>
        <w:tc>
          <w:tcPr>
            <w:tcW w:w="1993" w:type="dxa"/>
            <w:tcBorders>
              <w:top w:val="nil"/>
              <w:left w:val="nil"/>
              <w:bottom w:val="single" w:sz="4" w:space="0" w:color="auto"/>
              <w:right w:val="single" w:sz="4" w:space="0" w:color="auto"/>
            </w:tcBorders>
            <w:shd w:val="clear" w:color="auto" w:fill="auto"/>
            <w:noWrap/>
            <w:vAlign w:val="bottom"/>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 </w:t>
            </w:r>
          </w:p>
        </w:tc>
      </w:tr>
      <w:tr w:rsidR="00CF7D5F" w:rsidRPr="006441B1" w:rsidTr="00615DDF">
        <w:trPr>
          <w:trHeight w:val="1179"/>
        </w:trPr>
        <w:tc>
          <w:tcPr>
            <w:tcW w:w="82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7D5F" w:rsidRPr="006441B1" w:rsidRDefault="00CF7D5F" w:rsidP="00615DDF">
            <w:pPr>
              <w:spacing w:after="0" w:line="240" w:lineRule="auto"/>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Сыйақының</w:t>
            </w:r>
            <w:proofErr w:type="spell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жылдық</w:t>
            </w:r>
            <w:proofErr w:type="spell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тиімді</w:t>
            </w:r>
            <w:proofErr w:type="spell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мөлшерлемесі</w:t>
            </w:r>
            <w:proofErr w:type="spell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Заңның</w:t>
            </w:r>
            <w:proofErr w:type="spellEnd"/>
            <w:r w:rsidRPr="006441B1">
              <w:rPr>
                <w:rFonts w:ascii="Times New Roman" w:eastAsia="Times New Roman" w:hAnsi="Times New Roman" w:cs="Times New Roman"/>
                <w:color w:val="000000"/>
                <w:lang w:eastAsia="ru-RU"/>
              </w:rPr>
              <w:t xml:space="preserve"> 4- </w:t>
            </w:r>
            <w:proofErr w:type="spellStart"/>
            <w:r w:rsidRPr="006441B1">
              <w:rPr>
                <w:rFonts w:ascii="Times New Roman" w:eastAsia="Times New Roman" w:hAnsi="Times New Roman" w:cs="Times New Roman"/>
                <w:color w:val="000000"/>
                <w:lang w:eastAsia="ru-RU"/>
              </w:rPr>
              <w:t>бабының</w:t>
            </w:r>
            <w:proofErr w:type="spellEnd"/>
            <w:r w:rsidRPr="006441B1">
              <w:rPr>
                <w:rFonts w:ascii="Times New Roman" w:eastAsia="Times New Roman" w:hAnsi="Times New Roman" w:cs="Times New Roman"/>
                <w:color w:val="000000"/>
                <w:lang w:eastAsia="ru-RU"/>
              </w:rPr>
              <w:t xml:space="preserve"> 3-1- </w:t>
            </w:r>
            <w:proofErr w:type="spellStart"/>
            <w:r w:rsidRPr="006441B1">
              <w:rPr>
                <w:rFonts w:ascii="Times New Roman" w:eastAsia="Times New Roman" w:hAnsi="Times New Roman" w:cs="Times New Roman"/>
                <w:color w:val="000000"/>
                <w:lang w:eastAsia="ru-RU"/>
              </w:rPr>
              <w:t>тармағында</w:t>
            </w:r>
            <w:proofErr w:type="spell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көрсетілген</w:t>
            </w:r>
            <w:proofErr w:type="spell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шарт</w:t>
            </w:r>
            <w:proofErr w:type="spell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бойынша</w:t>
            </w:r>
            <w:proofErr w:type="spellEnd"/>
            <w:r w:rsidRPr="006441B1">
              <w:rPr>
                <w:rFonts w:ascii="Times New Roman" w:eastAsia="Times New Roman" w:hAnsi="Times New Roman" w:cs="Times New Roman"/>
                <w:color w:val="000000"/>
                <w:lang w:eastAsia="ru-RU"/>
              </w:rPr>
              <w:t xml:space="preserve"> – </w:t>
            </w:r>
            <w:proofErr w:type="spellStart"/>
            <w:r w:rsidRPr="006441B1">
              <w:rPr>
                <w:rFonts w:ascii="Times New Roman" w:eastAsia="Times New Roman" w:hAnsi="Times New Roman" w:cs="Times New Roman"/>
                <w:color w:val="000000"/>
                <w:lang w:eastAsia="ru-RU"/>
              </w:rPr>
              <w:t>сыйақының</w:t>
            </w:r>
            <w:proofErr w:type="spellEnd"/>
            <w:r w:rsidRPr="006441B1">
              <w:rPr>
                <w:rFonts w:ascii="Times New Roman" w:eastAsia="Times New Roman" w:hAnsi="Times New Roman" w:cs="Times New Roman"/>
                <w:color w:val="000000"/>
                <w:lang w:eastAsia="ru-RU"/>
              </w:rPr>
              <w:t xml:space="preserve"> </w:t>
            </w:r>
            <w:proofErr w:type="spellStart"/>
            <w:r w:rsidRPr="006441B1">
              <w:rPr>
                <w:rFonts w:ascii="Times New Roman" w:eastAsia="Times New Roman" w:hAnsi="Times New Roman" w:cs="Times New Roman"/>
                <w:color w:val="000000"/>
                <w:lang w:eastAsia="ru-RU"/>
              </w:rPr>
              <w:t>мәні</w:t>
            </w:r>
            <w:proofErr w:type="spellEnd"/>
            <w:r w:rsidRPr="006441B1">
              <w:rPr>
                <w:rFonts w:ascii="Times New Roman" w:eastAsia="Times New Roman" w:hAnsi="Times New Roman" w:cs="Times New Roman"/>
                <w:color w:val="000000"/>
                <w:lang w:eastAsia="ru-RU"/>
              </w:rPr>
              <w:t>)/ Годовая эффективная ставка вознаграждения (по договору,</w:t>
            </w:r>
            <w:r>
              <w:rPr>
                <w:rFonts w:ascii="Times New Roman" w:eastAsia="Times New Roman" w:hAnsi="Times New Roman" w:cs="Times New Roman"/>
                <w:color w:val="000000"/>
                <w:lang w:eastAsia="ru-RU"/>
              </w:rPr>
              <w:t xml:space="preserve"> </w:t>
            </w:r>
            <w:r w:rsidRPr="006441B1">
              <w:rPr>
                <w:rFonts w:ascii="Times New Roman" w:eastAsia="Times New Roman" w:hAnsi="Times New Roman" w:cs="Times New Roman"/>
                <w:color w:val="000000"/>
                <w:lang w:eastAsia="ru-RU"/>
              </w:rPr>
              <w:t>указанному в пункте 3-1 статьи 4 Закон</w:t>
            </w:r>
            <w:proofErr w:type="gramStart"/>
            <w:r w:rsidRPr="006441B1">
              <w:rPr>
                <w:rFonts w:ascii="Times New Roman" w:eastAsia="Times New Roman" w:hAnsi="Times New Roman" w:cs="Times New Roman"/>
                <w:color w:val="000000"/>
                <w:lang w:eastAsia="ru-RU"/>
              </w:rPr>
              <w:t>а-</w:t>
            </w:r>
            <w:proofErr w:type="gramEnd"/>
            <w:r w:rsidRPr="006441B1">
              <w:rPr>
                <w:rFonts w:ascii="Times New Roman" w:eastAsia="Times New Roman" w:hAnsi="Times New Roman" w:cs="Times New Roman"/>
                <w:color w:val="000000"/>
                <w:lang w:eastAsia="ru-RU"/>
              </w:rPr>
              <w:t xml:space="preserve"> значение вознаграждения):</w:t>
            </w:r>
          </w:p>
        </w:tc>
        <w:tc>
          <w:tcPr>
            <w:tcW w:w="1993" w:type="dxa"/>
            <w:tcBorders>
              <w:top w:val="nil"/>
              <w:left w:val="nil"/>
              <w:bottom w:val="single" w:sz="4" w:space="0" w:color="auto"/>
              <w:right w:val="single" w:sz="4" w:space="0" w:color="auto"/>
            </w:tcBorders>
            <w:shd w:val="clear" w:color="auto" w:fill="auto"/>
            <w:hideMark/>
          </w:tcPr>
          <w:p w:rsidR="00CF7D5F" w:rsidRPr="006441B1" w:rsidRDefault="00CF7D5F" w:rsidP="00615DDF">
            <w:pPr>
              <w:spacing w:after="0" w:line="240" w:lineRule="auto"/>
              <w:jc w:val="center"/>
              <w:rPr>
                <w:rFonts w:ascii="Times New Roman" w:eastAsia="Times New Roman" w:hAnsi="Times New Roman" w:cs="Times New Roman"/>
                <w:color w:val="000000"/>
                <w:lang w:eastAsia="ru-RU"/>
              </w:rPr>
            </w:pPr>
            <w:r w:rsidRPr="006441B1">
              <w:rPr>
                <w:rFonts w:ascii="Times New Roman" w:eastAsia="Times New Roman" w:hAnsi="Times New Roman" w:cs="Times New Roman"/>
                <w:color w:val="000000"/>
                <w:lang w:val="kk-KZ" w:eastAsia="ru-RU"/>
              </w:rPr>
              <w:t>____(_______)/</w:t>
            </w:r>
            <w:r w:rsidRPr="006441B1">
              <w:rPr>
                <w:rFonts w:ascii="Times New Roman" w:eastAsia="Times New Roman" w:hAnsi="Times New Roman" w:cs="Times New Roman"/>
                <w:color w:val="000000"/>
                <w:lang w:val="kk-KZ" w:eastAsia="ru-RU"/>
              </w:rPr>
              <w:br/>
              <w:t>____(_______)</w:t>
            </w:r>
            <w:r w:rsidRPr="006441B1">
              <w:rPr>
                <w:rFonts w:ascii="Times New Roman" w:eastAsia="Times New Roman" w:hAnsi="Times New Roman" w:cs="Times New Roman"/>
                <w:color w:val="000000"/>
                <w:lang w:val="kk-KZ" w:eastAsia="ru-RU"/>
              </w:rPr>
              <w:br/>
              <w:t>Пайыз/процентов</w:t>
            </w:r>
          </w:p>
        </w:tc>
      </w:tr>
    </w:tbl>
    <w:p w:rsidR="00CF7D5F" w:rsidRDefault="00CF7D5F" w:rsidP="00CF7D5F">
      <w:pPr>
        <w:rPr>
          <w:lang w:val="kk-KZ"/>
        </w:rPr>
      </w:pPr>
    </w:p>
    <w:tbl>
      <w:tblPr>
        <w:tblStyle w:val="a4"/>
        <w:tblpPr w:leftFromText="180" w:rightFromText="180" w:vertAnchor="text" w:horzAnchor="margin" w:tblpXSpec="center" w:tblpY="107"/>
        <w:tblW w:w="10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016"/>
      </w:tblGrid>
      <w:tr w:rsidR="00CF7D5F" w:rsidRPr="006441B1" w:rsidTr="00615DDF">
        <w:trPr>
          <w:trHeight w:val="3110"/>
        </w:trPr>
        <w:tc>
          <w:tcPr>
            <w:tcW w:w="5100" w:type="dxa"/>
          </w:tcPr>
          <w:p w:rsidR="00CF7D5F" w:rsidRPr="006441B1" w:rsidRDefault="00CF7D5F" w:rsidP="00615DDF">
            <w:pPr>
              <w:pStyle w:val="a3"/>
              <w:rPr>
                <w:rFonts w:ascii="Times New Roman" w:hAnsi="Times New Roman" w:cs="Times New Roman"/>
                <w:sz w:val="20"/>
                <w:lang w:val="kk-KZ"/>
              </w:rPr>
            </w:pPr>
            <w:r w:rsidRPr="006441B1">
              <w:rPr>
                <w:rFonts w:ascii="Times New Roman" w:hAnsi="Times New Roman" w:cs="Times New Roman"/>
                <w:sz w:val="20"/>
                <w:lang w:val="kk-KZ"/>
              </w:rPr>
              <w:t>Ломбард деректемелері/Реквизиты Ломбарда:</w:t>
            </w:r>
          </w:p>
          <w:p w:rsidR="00CF7D5F" w:rsidRPr="006441B1" w:rsidRDefault="00CF7D5F" w:rsidP="00615DDF">
            <w:pPr>
              <w:pStyle w:val="a3"/>
              <w:rPr>
                <w:rFonts w:ascii="Times New Roman" w:hAnsi="Times New Roman" w:cs="Times New Roman"/>
                <w:sz w:val="20"/>
                <w:lang w:val="kk-KZ"/>
              </w:rPr>
            </w:pPr>
          </w:p>
          <w:p w:rsidR="0007495F" w:rsidRPr="00527D7A" w:rsidRDefault="0007495F" w:rsidP="0007495F">
            <w:pPr>
              <w:pStyle w:val="a3"/>
              <w:jc w:val="both"/>
              <w:rPr>
                <w:rFonts w:ascii="Times New Roman" w:hAnsi="Times New Roman" w:cs="Times New Roman"/>
                <w:sz w:val="20"/>
                <w:szCs w:val="20"/>
                <w:lang w:val="kk-KZ"/>
              </w:rPr>
            </w:pPr>
            <w:r>
              <w:rPr>
                <w:rFonts w:ascii="Times New Roman" w:hAnsi="Times New Roman" w:cs="Times New Roman"/>
                <w:sz w:val="20"/>
                <w:szCs w:val="20"/>
                <w:lang w:val="kk-KZ"/>
              </w:rPr>
              <w:t>Мекен-жайы:</w:t>
            </w:r>
            <w:r w:rsidRPr="00527D7A">
              <w:rPr>
                <w:rFonts w:ascii="Times New Roman" w:hAnsi="Times New Roman" w:cs="Times New Roman"/>
                <w:sz w:val="20"/>
                <w:szCs w:val="20"/>
                <w:lang w:val="kk-KZ"/>
              </w:rPr>
              <w:t>16000</w:t>
            </w:r>
            <w:r>
              <w:rPr>
                <w:rFonts w:ascii="Times New Roman" w:hAnsi="Times New Roman" w:cs="Times New Roman"/>
                <w:sz w:val="20"/>
                <w:szCs w:val="20"/>
                <w:lang w:val="kk-KZ"/>
              </w:rPr>
              <w:t>5</w:t>
            </w:r>
            <w:r w:rsidRPr="00527D7A">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527D7A">
              <w:rPr>
                <w:rFonts w:ascii="Times New Roman" w:hAnsi="Times New Roman" w:cs="Times New Roman"/>
                <w:sz w:val="20"/>
                <w:szCs w:val="20"/>
                <w:lang w:val="kk-KZ"/>
              </w:rPr>
              <w:t xml:space="preserve">ҚР, Шымкент қ, </w:t>
            </w:r>
            <w:r>
              <w:rPr>
                <w:rFonts w:ascii="Times New Roman" w:hAnsi="Times New Roman" w:cs="Times New Roman"/>
                <w:sz w:val="20"/>
                <w:szCs w:val="20"/>
                <w:lang w:val="kk-KZ"/>
              </w:rPr>
              <w:t>Мангелдин, 42/41</w:t>
            </w:r>
          </w:p>
          <w:p w:rsidR="0007495F" w:rsidRPr="0007495F" w:rsidRDefault="0007495F" w:rsidP="0007495F">
            <w:pPr>
              <w:pStyle w:val="a3"/>
              <w:jc w:val="both"/>
              <w:rPr>
                <w:rFonts w:ascii="Times New Roman" w:hAnsi="Times New Roman" w:cs="Times New Roman"/>
                <w:sz w:val="20"/>
                <w:szCs w:val="20"/>
                <w:lang w:val="kk-KZ"/>
              </w:rPr>
            </w:pPr>
            <w:r w:rsidRPr="00527D7A">
              <w:rPr>
                <w:rFonts w:ascii="Times New Roman" w:hAnsi="Times New Roman" w:cs="Times New Roman"/>
                <w:sz w:val="20"/>
                <w:szCs w:val="20"/>
                <w:lang w:val="kk-KZ"/>
              </w:rPr>
              <w:t>Адрес: 16000</w:t>
            </w:r>
            <w:r>
              <w:rPr>
                <w:rFonts w:ascii="Times New Roman" w:hAnsi="Times New Roman" w:cs="Times New Roman"/>
                <w:sz w:val="20"/>
                <w:szCs w:val="20"/>
                <w:lang w:val="kk-KZ"/>
              </w:rPr>
              <w:t>5</w:t>
            </w:r>
            <w:r w:rsidRPr="00527D7A">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527D7A">
              <w:rPr>
                <w:rFonts w:ascii="Times New Roman" w:hAnsi="Times New Roman" w:cs="Times New Roman"/>
                <w:sz w:val="20"/>
                <w:szCs w:val="20"/>
                <w:lang w:val="kk-KZ"/>
              </w:rPr>
              <w:t xml:space="preserve">РК, </w:t>
            </w:r>
            <w:proofErr w:type="spellStart"/>
            <w:r w:rsidRPr="00527D7A">
              <w:rPr>
                <w:rFonts w:ascii="Times New Roman" w:hAnsi="Times New Roman" w:cs="Times New Roman"/>
                <w:sz w:val="20"/>
                <w:szCs w:val="20"/>
              </w:rPr>
              <w:t>г.Шымкент</w:t>
            </w:r>
            <w:proofErr w:type="spellEnd"/>
            <w:r w:rsidRPr="00527D7A">
              <w:rPr>
                <w:rFonts w:ascii="Times New Roman" w:hAnsi="Times New Roman" w:cs="Times New Roman"/>
                <w:sz w:val="20"/>
                <w:szCs w:val="20"/>
              </w:rPr>
              <w:t xml:space="preserve">, </w:t>
            </w:r>
            <w:r>
              <w:rPr>
                <w:rFonts w:ascii="Times New Roman" w:hAnsi="Times New Roman" w:cs="Times New Roman"/>
                <w:sz w:val="20"/>
                <w:szCs w:val="20"/>
                <w:lang w:val="kk-KZ"/>
              </w:rPr>
              <w:t>Мангельдина, 42/41</w:t>
            </w:r>
          </w:p>
          <w:p w:rsidR="0007495F" w:rsidRPr="0007495F" w:rsidRDefault="0007495F" w:rsidP="0007495F">
            <w:pPr>
              <w:pStyle w:val="a3"/>
              <w:jc w:val="both"/>
              <w:rPr>
                <w:rFonts w:ascii="Times New Roman" w:hAnsi="Times New Roman" w:cs="Times New Roman"/>
                <w:sz w:val="20"/>
                <w:szCs w:val="20"/>
                <w:lang w:val="kk-KZ"/>
              </w:rPr>
            </w:pPr>
            <w:r w:rsidRPr="00527D7A">
              <w:rPr>
                <w:rFonts w:ascii="Times New Roman" w:hAnsi="Times New Roman" w:cs="Times New Roman"/>
                <w:sz w:val="20"/>
                <w:szCs w:val="20"/>
                <w:lang w:val="kk-KZ"/>
              </w:rPr>
              <w:t xml:space="preserve">БСН/БИН </w:t>
            </w:r>
            <w:r w:rsidRPr="0007495F">
              <w:rPr>
                <w:rFonts w:ascii="Times New Roman" w:hAnsi="Times New Roman" w:cs="Times New Roman"/>
                <w:bCs/>
                <w:color w:val="000000"/>
                <w:sz w:val="20"/>
                <w:szCs w:val="20"/>
                <w:shd w:val="clear" w:color="auto" w:fill="FFFFFF"/>
                <w:lang w:val="kk-KZ"/>
              </w:rPr>
              <w:t>161040024318</w:t>
            </w:r>
          </w:p>
          <w:p w:rsidR="0007495F" w:rsidRPr="00527D7A" w:rsidRDefault="0007495F" w:rsidP="0007495F">
            <w:pPr>
              <w:pStyle w:val="a3"/>
              <w:jc w:val="both"/>
              <w:rPr>
                <w:rFonts w:ascii="Times New Roman" w:hAnsi="Times New Roman" w:cs="Times New Roman"/>
                <w:sz w:val="20"/>
                <w:szCs w:val="20"/>
                <w:lang w:val="kk-KZ"/>
              </w:rPr>
            </w:pPr>
            <w:r w:rsidRPr="00527D7A">
              <w:rPr>
                <w:rFonts w:ascii="Times New Roman" w:hAnsi="Times New Roman" w:cs="Times New Roman"/>
                <w:sz w:val="20"/>
                <w:szCs w:val="20"/>
                <w:lang w:val="kk-KZ"/>
              </w:rPr>
              <w:t xml:space="preserve">ЖСК/ИИК </w:t>
            </w:r>
            <w:r w:rsidRPr="00900DCD">
              <w:rPr>
                <w:rFonts w:ascii="Times New Roman" w:hAnsi="Times New Roman" w:cs="Times New Roman"/>
                <w:sz w:val="20"/>
                <w:szCs w:val="20"/>
                <w:shd w:val="clear" w:color="auto" w:fill="FFFFFF"/>
                <w:lang w:val="kk-KZ"/>
              </w:rPr>
              <w:t>KZ</w:t>
            </w:r>
            <w:r>
              <w:rPr>
                <w:rFonts w:ascii="Times New Roman" w:hAnsi="Times New Roman" w:cs="Times New Roman"/>
                <w:sz w:val="20"/>
                <w:szCs w:val="20"/>
                <w:shd w:val="clear" w:color="auto" w:fill="FFFFFF"/>
                <w:lang w:val="kk-KZ"/>
              </w:rPr>
              <w:t>48722</w:t>
            </w:r>
            <w:r w:rsidRPr="0007495F">
              <w:rPr>
                <w:rFonts w:ascii="Times New Roman" w:hAnsi="Times New Roman" w:cs="Times New Roman"/>
                <w:sz w:val="20"/>
                <w:szCs w:val="20"/>
                <w:shd w:val="clear" w:color="auto" w:fill="FFFFFF"/>
                <w:lang w:val="kk-KZ"/>
              </w:rPr>
              <w:t>S000001234758</w:t>
            </w:r>
            <w:r w:rsidRPr="00527D7A">
              <w:rPr>
                <w:rFonts w:ascii="Times New Roman" w:hAnsi="Times New Roman" w:cs="Times New Roman"/>
                <w:sz w:val="20"/>
                <w:szCs w:val="20"/>
                <w:lang w:val="kk-KZ"/>
              </w:rPr>
              <w:t xml:space="preserve"> </w:t>
            </w:r>
          </w:p>
          <w:p w:rsidR="0007495F" w:rsidRPr="00527D7A" w:rsidRDefault="0007495F" w:rsidP="0007495F">
            <w:pPr>
              <w:pStyle w:val="a3"/>
              <w:jc w:val="both"/>
              <w:rPr>
                <w:rFonts w:ascii="Times New Roman" w:hAnsi="Times New Roman" w:cs="Times New Roman"/>
                <w:sz w:val="20"/>
                <w:lang w:val="kk-KZ"/>
              </w:rPr>
            </w:pPr>
            <w:r w:rsidRPr="00527D7A">
              <w:rPr>
                <w:rFonts w:ascii="Times New Roman" w:hAnsi="Times New Roman" w:cs="Times New Roman"/>
                <w:sz w:val="20"/>
                <w:szCs w:val="20"/>
                <w:lang w:val="kk-KZ"/>
              </w:rPr>
              <w:t xml:space="preserve">Банк </w:t>
            </w:r>
            <w:r w:rsidRPr="006441B1">
              <w:rPr>
                <w:rFonts w:ascii="Times New Roman" w:hAnsi="Times New Roman" w:cs="Times New Roman"/>
                <w:sz w:val="20"/>
                <w:lang w:val="kk-KZ"/>
              </w:rPr>
              <w:t>АҚ/АО «</w:t>
            </w:r>
            <w:r w:rsidRPr="00900DCD">
              <w:rPr>
                <w:rFonts w:ascii="Times New Roman" w:hAnsi="Times New Roman" w:cs="Times New Roman"/>
                <w:sz w:val="20"/>
                <w:lang w:val="kk-KZ"/>
              </w:rPr>
              <w:t>Kaspi Bank</w:t>
            </w:r>
            <w:r w:rsidRPr="006441B1">
              <w:rPr>
                <w:rFonts w:ascii="Times New Roman" w:hAnsi="Times New Roman" w:cs="Times New Roman"/>
                <w:sz w:val="20"/>
                <w:lang w:val="kk-KZ"/>
              </w:rPr>
              <w:t>»</w:t>
            </w:r>
          </w:p>
          <w:p w:rsidR="0007495F" w:rsidRPr="00527D7A" w:rsidRDefault="0007495F" w:rsidP="0007495F">
            <w:pPr>
              <w:pStyle w:val="a3"/>
              <w:jc w:val="both"/>
              <w:rPr>
                <w:rFonts w:ascii="Times New Roman" w:hAnsi="Times New Roman" w:cs="Times New Roman"/>
                <w:sz w:val="20"/>
                <w:szCs w:val="20"/>
                <w:lang w:val="kk-KZ"/>
              </w:rPr>
            </w:pPr>
            <w:r w:rsidRPr="00527D7A">
              <w:rPr>
                <w:rFonts w:ascii="Times New Roman" w:hAnsi="Times New Roman" w:cs="Times New Roman"/>
                <w:sz w:val="20"/>
                <w:szCs w:val="20"/>
                <w:lang w:val="kk-KZ"/>
              </w:rPr>
              <w:t xml:space="preserve">БСК/БИК </w:t>
            </w:r>
            <w:r>
              <w:rPr>
                <w:rFonts w:ascii="Times New Roman" w:hAnsi="Times New Roman" w:cs="Times New Roman"/>
                <w:sz w:val="20"/>
                <w:lang w:val="en-US"/>
              </w:rPr>
              <w:t>SABRKZKA</w:t>
            </w:r>
          </w:p>
          <w:p w:rsidR="00CF7D5F" w:rsidRPr="006441B1" w:rsidRDefault="0007495F" w:rsidP="0007495F">
            <w:pPr>
              <w:pStyle w:val="a3"/>
              <w:rPr>
                <w:rFonts w:ascii="Times New Roman" w:hAnsi="Times New Roman" w:cs="Times New Roman"/>
                <w:sz w:val="20"/>
                <w:lang w:val="kk-KZ"/>
              </w:rPr>
            </w:pPr>
            <w:r w:rsidRPr="00527D7A">
              <w:rPr>
                <w:rFonts w:ascii="Times New Roman" w:hAnsi="Times New Roman" w:cs="Times New Roman"/>
                <w:sz w:val="20"/>
                <w:szCs w:val="20"/>
                <w:lang w:val="kk-KZ"/>
              </w:rPr>
              <w:t>Тел</w:t>
            </w:r>
            <w:r w:rsidRPr="006441B1">
              <w:rPr>
                <w:rFonts w:ascii="Times New Roman" w:hAnsi="Times New Roman" w:cs="Times New Roman"/>
                <w:sz w:val="20"/>
                <w:lang w:val="kk-KZ"/>
              </w:rPr>
              <w:t>:+7</w:t>
            </w:r>
            <w:r>
              <w:rPr>
                <w:rFonts w:ascii="Times New Roman" w:hAnsi="Times New Roman" w:cs="Times New Roman"/>
                <w:sz w:val="20"/>
                <w:lang w:val="en-US"/>
              </w:rPr>
              <w:t> 702 925 8841</w:t>
            </w:r>
          </w:p>
        </w:tc>
        <w:tc>
          <w:tcPr>
            <w:tcW w:w="5016" w:type="dxa"/>
          </w:tcPr>
          <w:p w:rsidR="00CF7D5F" w:rsidRPr="006441B1" w:rsidRDefault="00CF7D5F" w:rsidP="00615DDF">
            <w:pPr>
              <w:pStyle w:val="a3"/>
              <w:rPr>
                <w:rFonts w:ascii="Times New Roman" w:hAnsi="Times New Roman" w:cs="Times New Roman"/>
                <w:sz w:val="20"/>
                <w:lang w:val="kk-KZ"/>
              </w:rPr>
            </w:pPr>
            <w:r w:rsidRPr="006441B1">
              <w:rPr>
                <w:rFonts w:ascii="Times New Roman" w:hAnsi="Times New Roman" w:cs="Times New Roman"/>
                <w:sz w:val="20"/>
                <w:lang w:val="kk-KZ"/>
              </w:rPr>
              <w:t>Қарыз алушының деректемелері /Реквизиты Заемщика:</w:t>
            </w:r>
          </w:p>
          <w:p w:rsidR="00CF7D5F" w:rsidRPr="006441B1" w:rsidRDefault="00CF7D5F" w:rsidP="00615DDF">
            <w:pPr>
              <w:pStyle w:val="a3"/>
              <w:rPr>
                <w:rFonts w:ascii="Times New Roman" w:hAnsi="Times New Roman" w:cs="Times New Roman"/>
                <w:sz w:val="20"/>
                <w:lang w:val="kk-KZ"/>
              </w:rPr>
            </w:pPr>
          </w:p>
          <w:p w:rsidR="00CF7D5F" w:rsidRPr="006441B1" w:rsidRDefault="00CF7D5F" w:rsidP="00615DDF">
            <w:pPr>
              <w:pStyle w:val="a3"/>
              <w:rPr>
                <w:rFonts w:ascii="Times New Roman" w:hAnsi="Times New Roman" w:cs="Times New Roman"/>
                <w:sz w:val="20"/>
                <w:lang w:val="kk-KZ"/>
              </w:rPr>
            </w:pPr>
            <w:r w:rsidRPr="006441B1">
              <w:rPr>
                <w:rFonts w:ascii="Times New Roman" w:hAnsi="Times New Roman" w:cs="Times New Roman"/>
                <w:sz w:val="20"/>
                <w:lang w:val="kk-KZ"/>
              </w:rPr>
              <w:t>Қарыз алушының ТАӘ/ФИО ЗАЕМЩИКА</w:t>
            </w:r>
          </w:p>
          <w:p w:rsidR="00CF7D5F" w:rsidRPr="006441B1" w:rsidRDefault="00CF7D5F" w:rsidP="00615DDF">
            <w:pPr>
              <w:pStyle w:val="a3"/>
              <w:rPr>
                <w:rFonts w:ascii="Times New Roman" w:hAnsi="Times New Roman" w:cs="Times New Roman"/>
                <w:sz w:val="20"/>
                <w:lang w:val="kk-KZ"/>
              </w:rPr>
            </w:pPr>
            <w:r w:rsidRPr="006441B1">
              <w:rPr>
                <w:rFonts w:ascii="Times New Roman" w:hAnsi="Times New Roman" w:cs="Times New Roman"/>
                <w:sz w:val="20"/>
                <w:lang w:val="kk-KZ"/>
              </w:rPr>
              <w:t>________________________________________________</w:t>
            </w:r>
          </w:p>
          <w:p w:rsidR="00CF7D5F" w:rsidRPr="006441B1" w:rsidRDefault="00CF7D5F" w:rsidP="00615DDF">
            <w:pPr>
              <w:pStyle w:val="a3"/>
              <w:rPr>
                <w:rFonts w:ascii="Times New Roman" w:hAnsi="Times New Roman" w:cs="Times New Roman"/>
                <w:sz w:val="20"/>
                <w:lang w:val="kk-KZ"/>
              </w:rPr>
            </w:pPr>
            <w:r w:rsidRPr="006441B1">
              <w:rPr>
                <w:rFonts w:ascii="Times New Roman" w:hAnsi="Times New Roman" w:cs="Times New Roman"/>
                <w:sz w:val="20"/>
                <w:lang w:val="kk-KZ"/>
              </w:rPr>
              <w:t>Тіркелген мекен-жайы/Адрес прописки:</w:t>
            </w:r>
          </w:p>
          <w:p w:rsidR="00CF7D5F" w:rsidRPr="006441B1" w:rsidRDefault="00CF7D5F" w:rsidP="00615DDF">
            <w:pPr>
              <w:pStyle w:val="a3"/>
              <w:rPr>
                <w:rFonts w:ascii="Times New Roman" w:hAnsi="Times New Roman" w:cs="Times New Roman"/>
                <w:sz w:val="20"/>
              </w:rPr>
            </w:pPr>
            <w:r w:rsidRPr="006441B1">
              <w:rPr>
                <w:rFonts w:ascii="Times New Roman" w:hAnsi="Times New Roman" w:cs="Times New Roman"/>
                <w:sz w:val="20"/>
              </w:rPr>
              <w:t>________________________________________________</w:t>
            </w:r>
          </w:p>
          <w:p w:rsidR="00CF7D5F" w:rsidRPr="006441B1" w:rsidRDefault="00CF7D5F" w:rsidP="00615DDF">
            <w:pPr>
              <w:pStyle w:val="a3"/>
              <w:rPr>
                <w:rFonts w:ascii="Times New Roman" w:hAnsi="Times New Roman" w:cs="Times New Roman"/>
                <w:sz w:val="20"/>
                <w:lang w:val="kk-KZ"/>
              </w:rPr>
            </w:pPr>
            <w:r w:rsidRPr="006441B1">
              <w:rPr>
                <w:rFonts w:ascii="Times New Roman" w:hAnsi="Times New Roman" w:cs="Times New Roman"/>
                <w:sz w:val="20"/>
                <w:lang w:val="kk-KZ"/>
              </w:rPr>
              <w:t>Тұрғылықты мекенжайы/Адрес проживания:</w:t>
            </w:r>
          </w:p>
          <w:p w:rsidR="00CF7D5F" w:rsidRPr="006441B1" w:rsidRDefault="00CF7D5F" w:rsidP="00615DDF">
            <w:pPr>
              <w:pStyle w:val="a3"/>
              <w:rPr>
                <w:rFonts w:ascii="Times New Roman" w:hAnsi="Times New Roman" w:cs="Times New Roman"/>
                <w:sz w:val="20"/>
              </w:rPr>
            </w:pPr>
            <w:r w:rsidRPr="006441B1">
              <w:rPr>
                <w:rFonts w:ascii="Times New Roman" w:hAnsi="Times New Roman" w:cs="Times New Roman"/>
                <w:sz w:val="20"/>
              </w:rPr>
              <w:t>________________________________________________</w:t>
            </w:r>
          </w:p>
          <w:p w:rsidR="00CF7D5F" w:rsidRPr="006441B1" w:rsidRDefault="00CF7D5F" w:rsidP="00615DDF">
            <w:pPr>
              <w:pStyle w:val="a3"/>
              <w:rPr>
                <w:rFonts w:ascii="Times New Roman" w:hAnsi="Times New Roman" w:cs="Times New Roman"/>
                <w:sz w:val="20"/>
              </w:rPr>
            </w:pPr>
            <w:r w:rsidRPr="006441B1">
              <w:rPr>
                <w:rFonts w:ascii="Times New Roman" w:hAnsi="Times New Roman" w:cs="Times New Roman"/>
                <w:sz w:val="20"/>
                <w:lang w:val="kk-KZ"/>
              </w:rPr>
              <w:t>ЖСН/ИИН</w:t>
            </w:r>
            <w:r w:rsidRPr="006441B1">
              <w:rPr>
                <w:rFonts w:ascii="Times New Roman" w:hAnsi="Times New Roman" w:cs="Times New Roman"/>
                <w:sz w:val="20"/>
              </w:rPr>
              <w:t xml:space="preserve"> ______________________________________</w:t>
            </w:r>
          </w:p>
          <w:p w:rsidR="00CF7D5F" w:rsidRPr="006441B1" w:rsidRDefault="00CF7D5F" w:rsidP="00615DDF">
            <w:pPr>
              <w:pStyle w:val="a3"/>
              <w:rPr>
                <w:rFonts w:ascii="Times New Roman" w:hAnsi="Times New Roman" w:cs="Times New Roman"/>
                <w:sz w:val="20"/>
                <w:lang w:val="kk-KZ"/>
              </w:rPr>
            </w:pPr>
            <w:r w:rsidRPr="006441B1">
              <w:rPr>
                <w:rFonts w:ascii="Times New Roman" w:hAnsi="Times New Roman" w:cs="Times New Roman"/>
                <w:sz w:val="20"/>
                <w:lang w:val="kk-KZ"/>
              </w:rPr>
              <w:t>Тел: +7</w:t>
            </w:r>
            <w:r w:rsidRPr="006441B1">
              <w:rPr>
                <w:rFonts w:ascii="Times New Roman" w:hAnsi="Times New Roman" w:cs="Times New Roman"/>
                <w:sz w:val="20"/>
                <w:lang w:val="en-US"/>
              </w:rPr>
              <w:t>__________________________________________</w:t>
            </w:r>
          </w:p>
        </w:tc>
      </w:tr>
    </w:tbl>
    <w:p w:rsidR="00CF7D5F" w:rsidRDefault="00CF7D5F" w:rsidP="00CF7D5F">
      <w:pPr>
        <w:pStyle w:val="a3"/>
        <w:rPr>
          <w:rFonts w:ascii="Times New Roman" w:hAnsi="Times New Roman" w:cs="Times New Roman"/>
          <w:lang w:val="kk-KZ"/>
        </w:rPr>
      </w:pPr>
    </w:p>
    <w:tbl>
      <w:tblPr>
        <w:tblStyle w:val="a4"/>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CF7D5F" w:rsidTr="00615DDF">
        <w:tc>
          <w:tcPr>
            <w:tcW w:w="5103" w:type="dxa"/>
          </w:tcPr>
          <w:p w:rsidR="00CF7D5F" w:rsidRDefault="00CF7D5F" w:rsidP="00615DDF">
            <w:pPr>
              <w:pStyle w:val="a3"/>
              <w:rPr>
                <w:rFonts w:ascii="Times New Roman" w:hAnsi="Times New Roman" w:cs="Times New Roman"/>
                <w:lang w:val="kk-KZ"/>
              </w:rPr>
            </w:pPr>
            <w:r w:rsidRPr="008E6811">
              <w:rPr>
                <w:rFonts w:ascii="Times New Roman" w:hAnsi="Times New Roman" w:cs="Times New Roman"/>
                <w:lang w:val="kk-KZ"/>
              </w:rPr>
              <w:t xml:space="preserve">Ломбард </w:t>
            </w:r>
            <w:r>
              <w:rPr>
                <w:rFonts w:ascii="Times New Roman" w:hAnsi="Times New Roman" w:cs="Times New Roman"/>
                <w:lang w:val="kk-KZ"/>
              </w:rPr>
              <w:t xml:space="preserve">өкілінің қолы </w:t>
            </w:r>
          </w:p>
          <w:p w:rsidR="00CF7D5F" w:rsidRDefault="00CF7D5F" w:rsidP="00615DDF">
            <w:pPr>
              <w:pStyle w:val="a3"/>
              <w:rPr>
                <w:rFonts w:ascii="Times New Roman" w:hAnsi="Times New Roman" w:cs="Times New Roman"/>
                <w:lang w:val="kk-KZ"/>
              </w:rPr>
            </w:pPr>
            <w:r>
              <w:rPr>
                <w:rFonts w:ascii="Times New Roman" w:hAnsi="Times New Roman" w:cs="Times New Roman"/>
                <w:lang w:val="kk-KZ"/>
              </w:rPr>
              <w:t>«</w:t>
            </w:r>
            <w:r w:rsidRPr="00900DCD">
              <w:rPr>
                <w:rFonts w:ascii="Times New Roman" w:hAnsi="Times New Roman" w:cs="Times New Roman"/>
                <w:lang w:val="kk-KZ"/>
              </w:rPr>
              <w:t xml:space="preserve">Ломбард </w:t>
            </w:r>
            <w:r w:rsidR="0007495F">
              <w:rPr>
                <w:rFonts w:ascii="Times New Roman" w:hAnsi="Times New Roman" w:cs="Times New Roman"/>
                <w:lang w:val="kk-KZ"/>
              </w:rPr>
              <w:t>«Ел-Дана</w:t>
            </w:r>
            <w:r>
              <w:rPr>
                <w:rFonts w:ascii="Times New Roman" w:hAnsi="Times New Roman" w:cs="Times New Roman"/>
                <w:lang w:val="kk-KZ"/>
              </w:rPr>
              <w:t>» ЖШС</w:t>
            </w:r>
          </w:p>
          <w:p w:rsidR="00CF7D5F" w:rsidRDefault="00CF7D5F" w:rsidP="00615DDF">
            <w:pPr>
              <w:pStyle w:val="a3"/>
              <w:rPr>
                <w:rFonts w:ascii="Times New Roman" w:hAnsi="Times New Roman" w:cs="Times New Roman"/>
                <w:lang w:val="kk-KZ"/>
              </w:rPr>
            </w:pPr>
            <w:r>
              <w:rPr>
                <w:rFonts w:ascii="Times New Roman" w:hAnsi="Times New Roman" w:cs="Times New Roman"/>
                <w:lang w:val="kk-KZ"/>
              </w:rPr>
              <w:t>қызметкері / Сотрудник ТОО</w:t>
            </w:r>
          </w:p>
          <w:p w:rsidR="00CF7D5F" w:rsidRPr="008E6811" w:rsidRDefault="00CF7D5F" w:rsidP="00615DDF">
            <w:pPr>
              <w:pStyle w:val="a3"/>
              <w:rPr>
                <w:rFonts w:ascii="Times New Roman" w:hAnsi="Times New Roman" w:cs="Times New Roman"/>
              </w:rPr>
            </w:pPr>
            <w:r>
              <w:rPr>
                <w:rFonts w:ascii="Times New Roman" w:hAnsi="Times New Roman" w:cs="Times New Roman"/>
                <w:lang w:val="kk-KZ"/>
              </w:rPr>
              <w:t>«</w:t>
            </w:r>
            <w:r>
              <w:rPr>
                <w:rFonts w:ascii="Times New Roman" w:hAnsi="Times New Roman" w:cs="Times New Roman"/>
              </w:rPr>
              <w:t xml:space="preserve">Ломбард </w:t>
            </w:r>
            <w:r w:rsidR="0007495F">
              <w:rPr>
                <w:rFonts w:ascii="Times New Roman" w:hAnsi="Times New Roman" w:cs="Times New Roman"/>
              </w:rPr>
              <w:t>«Ел-Дана</w:t>
            </w:r>
            <w:r>
              <w:rPr>
                <w:rFonts w:ascii="Times New Roman" w:hAnsi="Times New Roman" w:cs="Times New Roman"/>
                <w:lang w:val="kk-KZ"/>
              </w:rPr>
              <w:t>»</w:t>
            </w:r>
          </w:p>
          <w:p w:rsidR="00CF7D5F" w:rsidRPr="008E6811" w:rsidRDefault="00CF7D5F" w:rsidP="00615DDF">
            <w:pPr>
              <w:pStyle w:val="a3"/>
              <w:rPr>
                <w:rFonts w:ascii="Times New Roman" w:hAnsi="Times New Roman" w:cs="Times New Roman"/>
              </w:rPr>
            </w:pPr>
          </w:p>
          <w:p w:rsidR="00CF7D5F" w:rsidRPr="008E6811" w:rsidRDefault="00CF7D5F" w:rsidP="00615DDF">
            <w:pPr>
              <w:pStyle w:val="a3"/>
              <w:rPr>
                <w:rFonts w:ascii="Times New Roman" w:hAnsi="Times New Roman" w:cs="Times New Roman"/>
                <w:lang w:val="kk-KZ"/>
              </w:rPr>
            </w:pPr>
            <w:r w:rsidRPr="008E6811">
              <w:rPr>
                <w:rFonts w:ascii="Times New Roman" w:hAnsi="Times New Roman" w:cs="Times New Roman"/>
              </w:rPr>
              <w:t>_______________________________</w:t>
            </w:r>
            <w:r>
              <w:rPr>
                <w:rFonts w:ascii="Times New Roman" w:hAnsi="Times New Roman" w:cs="Times New Roman"/>
                <w:lang w:val="kk-KZ"/>
              </w:rPr>
              <w:t>ТАӘ/ФИО</w:t>
            </w:r>
          </w:p>
        </w:tc>
        <w:tc>
          <w:tcPr>
            <w:tcW w:w="5104" w:type="dxa"/>
          </w:tcPr>
          <w:p w:rsidR="00CF7D5F" w:rsidRDefault="00CF7D5F" w:rsidP="00615DDF">
            <w:pPr>
              <w:pStyle w:val="a3"/>
              <w:rPr>
                <w:rFonts w:ascii="Times New Roman" w:hAnsi="Times New Roman" w:cs="Times New Roman"/>
                <w:lang w:val="kk-KZ"/>
              </w:rPr>
            </w:pPr>
            <w:r>
              <w:rPr>
                <w:rFonts w:ascii="Times New Roman" w:hAnsi="Times New Roman" w:cs="Times New Roman"/>
                <w:lang w:val="kk-KZ"/>
              </w:rPr>
              <w:t>Қарыз алушының қолы/</w:t>
            </w:r>
          </w:p>
          <w:p w:rsidR="00CF7D5F" w:rsidRDefault="00CF7D5F" w:rsidP="00615DDF">
            <w:pPr>
              <w:pStyle w:val="a3"/>
              <w:rPr>
                <w:rFonts w:ascii="Times New Roman" w:hAnsi="Times New Roman" w:cs="Times New Roman"/>
                <w:lang w:val="kk-KZ"/>
              </w:rPr>
            </w:pPr>
            <w:r>
              <w:rPr>
                <w:rFonts w:ascii="Times New Roman" w:hAnsi="Times New Roman" w:cs="Times New Roman"/>
                <w:lang w:val="kk-KZ"/>
              </w:rPr>
              <w:t>Подпись Заемщика</w:t>
            </w:r>
          </w:p>
          <w:p w:rsidR="00CF7D5F" w:rsidRPr="00DA0A60" w:rsidRDefault="00CF7D5F" w:rsidP="00615DDF">
            <w:pPr>
              <w:pStyle w:val="a3"/>
              <w:rPr>
                <w:rFonts w:ascii="Times New Roman" w:hAnsi="Times New Roman" w:cs="Times New Roman"/>
              </w:rPr>
            </w:pPr>
            <w:r w:rsidRPr="00DA0A60">
              <w:rPr>
                <w:rFonts w:ascii="Times New Roman" w:hAnsi="Times New Roman" w:cs="Times New Roman"/>
              </w:rPr>
              <w:t>_______________________</w:t>
            </w:r>
          </w:p>
          <w:p w:rsidR="00CF7D5F" w:rsidRPr="00DA0A60" w:rsidRDefault="00CF7D5F" w:rsidP="00615DDF">
            <w:pPr>
              <w:pStyle w:val="a3"/>
              <w:rPr>
                <w:rFonts w:ascii="Times New Roman" w:hAnsi="Times New Roman" w:cs="Times New Roman"/>
              </w:rPr>
            </w:pPr>
          </w:p>
          <w:p w:rsidR="00CF7D5F" w:rsidRDefault="00CF7D5F" w:rsidP="00615DDF">
            <w:pPr>
              <w:pStyle w:val="a3"/>
              <w:rPr>
                <w:rFonts w:ascii="Times New Roman" w:hAnsi="Times New Roman" w:cs="Times New Roman"/>
                <w:lang w:val="kk-KZ"/>
              </w:rPr>
            </w:pPr>
          </w:p>
          <w:p w:rsidR="00CF7D5F" w:rsidRDefault="00CF7D5F" w:rsidP="00615DDF">
            <w:pPr>
              <w:pStyle w:val="a3"/>
              <w:rPr>
                <w:rFonts w:ascii="Times New Roman" w:hAnsi="Times New Roman" w:cs="Times New Roman"/>
                <w:lang w:val="en-US"/>
              </w:rPr>
            </w:pPr>
            <w:r>
              <w:rPr>
                <w:rFonts w:ascii="Times New Roman" w:hAnsi="Times New Roman" w:cs="Times New Roman"/>
                <w:lang w:val="en-US"/>
              </w:rPr>
              <w:t>________________________________</w:t>
            </w:r>
            <w:r>
              <w:rPr>
                <w:rFonts w:ascii="Times New Roman" w:hAnsi="Times New Roman" w:cs="Times New Roman"/>
                <w:lang w:val="kk-KZ"/>
              </w:rPr>
              <w:t>ТАӘ/ФИО</w:t>
            </w:r>
          </w:p>
          <w:p w:rsidR="00CF7D5F" w:rsidRDefault="00CF7D5F" w:rsidP="00615DDF">
            <w:pPr>
              <w:pStyle w:val="a3"/>
              <w:rPr>
                <w:rFonts w:ascii="Times New Roman" w:hAnsi="Times New Roman" w:cs="Times New Roman"/>
                <w:lang w:val="en-US"/>
              </w:rPr>
            </w:pPr>
          </w:p>
          <w:p w:rsidR="00CF7D5F" w:rsidRPr="008E6811" w:rsidRDefault="00CF7D5F" w:rsidP="00615DDF">
            <w:pPr>
              <w:pStyle w:val="a3"/>
              <w:rPr>
                <w:rFonts w:ascii="Times New Roman" w:hAnsi="Times New Roman" w:cs="Times New Roman"/>
                <w:lang w:val="en-US"/>
              </w:rPr>
            </w:pPr>
          </w:p>
        </w:tc>
      </w:tr>
    </w:tbl>
    <w:p w:rsidR="00CF7D5F" w:rsidRDefault="00CF7D5F" w:rsidP="00CF7D5F">
      <w:pPr>
        <w:pStyle w:val="a3"/>
        <w:rPr>
          <w:rFonts w:ascii="Times New Roman" w:hAnsi="Times New Roman" w:cs="Times New Roman"/>
          <w:lang w:val="kk-KZ"/>
        </w:rPr>
      </w:pPr>
    </w:p>
    <w:p w:rsidR="00CF7D5F" w:rsidRDefault="00CF7D5F" w:rsidP="00CF7D5F">
      <w:pPr>
        <w:rPr>
          <w:lang w:val="kk-KZ"/>
        </w:rPr>
      </w:pPr>
    </w:p>
    <w:p w:rsidR="00CF7D5F" w:rsidRPr="0060692C" w:rsidRDefault="00CF7D5F">
      <w:pPr>
        <w:rPr>
          <w:rFonts w:ascii="Times New Roman" w:hAnsi="Times New Roman" w:cs="Times New Roman"/>
          <w:sz w:val="24"/>
          <w:lang w:val="kk-KZ"/>
        </w:rPr>
      </w:pPr>
    </w:p>
    <w:sectPr w:rsidR="00CF7D5F" w:rsidRPr="0060692C" w:rsidSect="004B236A">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C9D"/>
    <w:multiLevelType w:val="hybridMultilevel"/>
    <w:tmpl w:val="CC7437D4"/>
    <w:lvl w:ilvl="0" w:tplc="5C0A7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B5213F"/>
    <w:multiLevelType w:val="multilevel"/>
    <w:tmpl w:val="5296D75A"/>
    <w:lvl w:ilvl="0">
      <w:start w:val="1"/>
      <w:numFmt w:val="decimal"/>
      <w:lvlText w:val="%1"/>
      <w:lvlJc w:val="left"/>
      <w:pPr>
        <w:ind w:left="360" w:hanging="360"/>
      </w:pPr>
      <w:rPr>
        <w:rFonts w:hint="default"/>
      </w:rPr>
    </w:lvl>
    <w:lvl w:ilvl="1">
      <w:start w:val="1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nsid w:val="1EC05A5B"/>
    <w:multiLevelType w:val="multilevel"/>
    <w:tmpl w:val="C9A204D2"/>
    <w:lvl w:ilvl="0">
      <w:start w:val="1"/>
      <w:numFmt w:val="decimal"/>
      <w:lvlText w:val="%1."/>
      <w:lvlJc w:val="left"/>
      <w:pPr>
        <w:ind w:left="720" w:hanging="360"/>
      </w:pPr>
      <w:rPr>
        <w:rFonts w:hint="default"/>
      </w:rPr>
    </w:lvl>
    <w:lvl w:ilvl="1">
      <w:start w:val="3"/>
      <w:numFmt w:val="decimal"/>
      <w:isLgl/>
      <w:lvlText w:val="%1.%2."/>
      <w:lvlJc w:val="left"/>
      <w:pPr>
        <w:ind w:left="1037"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031" w:hanging="720"/>
      </w:pPr>
      <w:rPr>
        <w:rFonts w:hint="default"/>
      </w:rPr>
    </w:lvl>
    <w:lvl w:ilvl="4">
      <w:start w:val="1"/>
      <w:numFmt w:val="decimal"/>
      <w:isLgl/>
      <w:lvlText w:val="%1.%2.%3.%4.%5."/>
      <w:lvlJc w:val="left"/>
      <w:pPr>
        <w:ind w:left="2708" w:hanging="1080"/>
      </w:pPr>
      <w:rPr>
        <w:rFonts w:hint="default"/>
      </w:rPr>
    </w:lvl>
    <w:lvl w:ilvl="5">
      <w:start w:val="1"/>
      <w:numFmt w:val="decimal"/>
      <w:isLgl/>
      <w:lvlText w:val="%1.%2.%3.%4.%5.%6."/>
      <w:lvlJc w:val="left"/>
      <w:pPr>
        <w:ind w:left="3025" w:hanging="1080"/>
      </w:pPr>
      <w:rPr>
        <w:rFonts w:hint="default"/>
      </w:rPr>
    </w:lvl>
    <w:lvl w:ilvl="6">
      <w:start w:val="1"/>
      <w:numFmt w:val="decimal"/>
      <w:isLgl/>
      <w:lvlText w:val="%1.%2.%3.%4.%5.%6.%7."/>
      <w:lvlJc w:val="left"/>
      <w:pPr>
        <w:ind w:left="3342" w:hanging="1080"/>
      </w:pPr>
      <w:rPr>
        <w:rFonts w:hint="default"/>
      </w:rPr>
    </w:lvl>
    <w:lvl w:ilvl="7">
      <w:start w:val="1"/>
      <w:numFmt w:val="decimal"/>
      <w:isLgl/>
      <w:lvlText w:val="%1.%2.%3.%4.%5.%6.%7.%8."/>
      <w:lvlJc w:val="left"/>
      <w:pPr>
        <w:ind w:left="4019" w:hanging="1440"/>
      </w:pPr>
      <w:rPr>
        <w:rFonts w:hint="default"/>
      </w:rPr>
    </w:lvl>
    <w:lvl w:ilvl="8">
      <w:start w:val="1"/>
      <w:numFmt w:val="decimal"/>
      <w:isLgl/>
      <w:lvlText w:val="%1.%2.%3.%4.%5.%6.%7.%8.%9."/>
      <w:lvlJc w:val="left"/>
      <w:pPr>
        <w:ind w:left="4336" w:hanging="1440"/>
      </w:pPr>
      <w:rPr>
        <w:rFonts w:hint="default"/>
      </w:rPr>
    </w:lvl>
  </w:abstractNum>
  <w:abstractNum w:abstractNumId="3">
    <w:nsid w:val="1FFC2F85"/>
    <w:multiLevelType w:val="hybridMultilevel"/>
    <w:tmpl w:val="E55A3CD8"/>
    <w:lvl w:ilvl="0" w:tplc="34E6E12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nsid w:val="20B16C07"/>
    <w:multiLevelType w:val="hybridMultilevel"/>
    <w:tmpl w:val="24344568"/>
    <w:lvl w:ilvl="0" w:tplc="8848C31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nsid w:val="230D6DCA"/>
    <w:multiLevelType w:val="multilevel"/>
    <w:tmpl w:val="7F46265A"/>
    <w:lvl w:ilvl="0">
      <w:start w:val="1"/>
      <w:numFmt w:val="decimal"/>
      <w:lvlText w:val="%1)"/>
      <w:lvlJc w:val="left"/>
      <w:pPr>
        <w:ind w:left="720" w:hanging="360"/>
      </w:pPr>
      <w:rPr>
        <w:rFonts w:ascii="Times New Roman" w:eastAsiaTheme="minorHAnsi" w:hAnsi="Times New Roman" w:cs="Times New Roman"/>
        <w:sz w:val="20"/>
      </w:rPr>
    </w:lvl>
    <w:lvl w:ilvl="1">
      <w:start w:val="6"/>
      <w:numFmt w:val="decimal"/>
      <w:isLgl/>
      <w:lvlText w:val="%1.%2."/>
      <w:lvlJc w:val="left"/>
      <w:pPr>
        <w:ind w:left="720" w:hanging="360"/>
      </w:pPr>
      <w:rPr>
        <w:rFonts w:ascii="Times New Roman" w:hAnsi="Times New Roman" w:cs="Times New Roman" w:hint="default"/>
        <w:b w:val="0"/>
        <w:color w:val="auto"/>
      </w:rPr>
    </w:lvl>
    <w:lvl w:ilvl="2">
      <w:start w:val="1"/>
      <w:numFmt w:val="decimal"/>
      <w:isLgl/>
      <w:lvlText w:val="%1.%2.%3."/>
      <w:lvlJc w:val="left"/>
      <w:pPr>
        <w:ind w:left="1080" w:hanging="720"/>
      </w:pPr>
      <w:rPr>
        <w:rFonts w:ascii="Times New Roman" w:hAnsi="Times New Roman" w:cs="Times New Roman" w:hint="default"/>
        <w:color w:val="auto"/>
      </w:rPr>
    </w:lvl>
    <w:lvl w:ilvl="3">
      <w:start w:val="1"/>
      <w:numFmt w:val="decimal"/>
      <w:isLgl/>
      <w:lvlText w:val="%1.%2.%3.%4."/>
      <w:lvlJc w:val="left"/>
      <w:pPr>
        <w:ind w:left="1080" w:hanging="720"/>
      </w:pPr>
      <w:rPr>
        <w:rFonts w:ascii="Times New Roman" w:hAnsi="Times New Roman" w:cs="Times New Roman" w:hint="default"/>
        <w:color w:val="auto"/>
      </w:rPr>
    </w:lvl>
    <w:lvl w:ilvl="4">
      <w:start w:val="1"/>
      <w:numFmt w:val="decimal"/>
      <w:isLgl/>
      <w:lvlText w:val="%1.%2.%3.%4.%5."/>
      <w:lvlJc w:val="left"/>
      <w:pPr>
        <w:ind w:left="1440" w:hanging="1080"/>
      </w:pPr>
      <w:rPr>
        <w:rFonts w:ascii="Times New Roman" w:hAnsi="Times New Roman" w:cs="Times New Roman" w:hint="default"/>
        <w:color w:val="auto"/>
      </w:rPr>
    </w:lvl>
    <w:lvl w:ilvl="5">
      <w:start w:val="1"/>
      <w:numFmt w:val="decimal"/>
      <w:isLgl/>
      <w:lvlText w:val="%1.%2.%3.%4.%5.%6."/>
      <w:lvlJc w:val="left"/>
      <w:pPr>
        <w:ind w:left="1440" w:hanging="1080"/>
      </w:pPr>
      <w:rPr>
        <w:rFonts w:ascii="Times New Roman" w:hAnsi="Times New Roman" w:cs="Times New Roman" w:hint="default"/>
        <w:color w:val="auto"/>
      </w:rPr>
    </w:lvl>
    <w:lvl w:ilvl="6">
      <w:start w:val="1"/>
      <w:numFmt w:val="decimal"/>
      <w:isLgl/>
      <w:lvlText w:val="%1.%2.%3.%4.%5.%6.%7."/>
      <w:lvlJc w:val="left"/>
      <w:pPr>
        <w:ind w:left="1440" w:hanging="1080"/>
      </w:pPr>
      <w:rPr>
        <w:rFonts w:ascii="Times New Roman" w:hAnsi="Times New Roman" w:cs="Times New Roman" w:hint="default"/>
        <w:color w:val="auto"/>
      </w:rPr>
    </w:lvl>
    <w:lvl w:ilvl="7">
      <w:start w:val="1"/>
      <w:numFmt w:val="decimal"/>
      <w:isLgl/>
      <w:lvlText w:val="%1.%2.%3.%4.%5.%6.%7.%8."/>
      <w:lvlJc w:val="left"/>
      <w:pPr>
        <w:ind w:left="1800" w:hanging="1440"/>
      </w:pPr>
      <w:rPr>
        <w:rFonts w:ascii="Times New Roman" w:hAnsi="Times New Roman" w:cs="Times New Roman" w:hint="default"/>
        <w:color w:val="auto"/>
      </w:rPr>
    </w:lvl>
    <w:lvl w:ilvl="8">
      <w:start w:val="1"/>
      <w:numFmt w:val="decimal"/>
      <w:isLgl/>
      <w:lvlText w:val="%1.%2.%3.%4.%5.%6.%7.%8.%9."/>
      <w:lvlJc w:val="left"/>
      <w:pPr>
        <w:ind w:left="1800" w:hanging="1440"/>
      </w:pPr>
      <w:rPr>
        <w:rFonts w:ascii="Times New Roman" w:hAnsi="Times New Roman" w:cs="Times New Roman" w:hint="default"/>
        <w:color w:val="auto"/>
      </w:rPr>
    </w:lvl>
  </w:abstractNum>
  <w:abstractNum w:abstractNumId="6">
    <w:nsid w:val="26513E27"/>
    <w:multiLevelType w:val="multilevel"/>
    <w:tmpl w:val="E6587B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2BB15A02"/>
    <w:multiLevelType w:val="multilevel"/>
    <w:tmpl w:val="DC38E02C"/>
    <w:lvl w:ilvl="0">
      <w:start w:val="1"/>
      <w:numFmt w:val="decimal"/>
      <w:lvlText w:val="%1)"/>
      <w:lvlJc w:val="left"/>
      <w:pPr>
        <w:ind w:left="720" w:hanging="360"/>
      </w:pPr>
      <w:rPr>
        <w:rFonts w:ascii="Times New Roman" w:eastAsiaTheme="minorHAnsi" w:hAnsi="Times New Roman" w:cs="Times New Roman"/>
      </w:rPr>
    </w:lvl>
    <w:lvl w:ilvl="1">
      <w:start w:val="6"/>
      <w:numFmt w:val="decimal"/>
      <w:isLgl/>
      <w:lvlText w:val="%1.%2."/>
      <w:lvlJc w:val="left"/>
      <w:pPr>
        <w:ind w:left="720" w:hanging="360"/>
      </w:pPr>
      <w:rPr>
        <w:rFonts w:ascii="Times New Roman" w:hAnsi="Times New Roman" w:cs="Times New Roman" w:hint="default"/>
        <w:color w:val="auto"/>
      </w:rPr>
    </w:lvl>
    <w:lvl w:ilvl="2">
      <w:start w:val="1"/>
      <w:numFmt w:val="decimal"/>
      <w:isLgl/>
      <w:lvlText w:val="%1.%2.%3."/>
      <w:lvlJc w:val="left"/>
      <w:pPr>
        <w:ind w:left="1080" w:hanging="720"/>
      </w:pPr>
      <w:rPr>
        <w:rFonts w:ascii="Times New Roman" w:hAnsi="Times New Roman" w:cs="Times New Roman" w:hint="default"/>
        <w:color w:val="auto"/>
      </w:rPr>
    </w:lvl>
    <w:lvl w:ilvl="3">
      <w:start w:val="1"/>
      <w:numFmt w:val="decimal"/>
      <w:isLgl/>
      <w:lvlText w:val="%1.%2.%3.%4."/>
      <w:lvlJc w:val="left"/>
      <w:pPr>
        <w:ind w:left="1080" w:hanging="720"/>
      </w:pPr>
      <w:rPr>
        <w:rFonts w:ascii="Times New Roman" w:hAnsi="Times New Roman" w:cs="Times New Roman" w:hint="default"/>
        <w:color w:val="auto"/>
      </w:rPr>
    </w:lvl>
    <w:lvl w:ilvl="4">
      <w:start w:val="1"/>
      <w:numFmt w:val="decimal"/>
      <w:isLgl/>
      <w:lvlText w:val="%1.%2.%3.%4.%5."/>
      <w:lvlJc w:val="left"/>
      <w:pPr>
        <w:ind w:left="1440" w:hanging="1080"/>
      </w:pPr>
      <w:rPr>
        <w:rFonts w:ascii="Times New Roman" w:hAnsi="Times New Roman" w:cs="Times New Roman" w:hint="default"/>
        <w:color w:val="auto"/>
      </w:rPr>
    </w:lvl>
    <w:lvl w:ilvl="5">
      <w:start w:val="1"/>
      <w:numFmt w:val="decimal"/>
      <w:isLgl/>
      <w:lvlText w:val="%1.%2.%3.%4.%5.%6."/>
      <w:lvlJc w:val="left"/>
      <w:pPr>
        <w:ind w:left="1440" w:hanging="1080"/>
      </w:pPr>
      <w:rPr>
        <w:rFonts w:ascii="Times New Roman" w:hAnsi="Times New Roman" w:cs="Times New Roman" w:hint="default"/>
        <w:color w:val="auto"/>
      </w:rPr>
    </w:lvl>
    <w:lvl w:ilvl="6">
      <w:start w:val="1"/>
      <w:numFmt w:val="decimal"/>
      <w:isLgl/>
      <w:lvlText w:val="%1.%2.%3.%4.%5.%6.%7."/>
      <w:lvlJc w:val="left"/>
      <w:pPr>
        <w:ind w:left="1440" w:hanging="1080"/>
      </w:pPr>
      <w:rPr>
        <w:rFonts w:ascii="Times New Roman" w:hAnsi="Times New Roman" w:cs="Times New Roman" w:hint="default"/>
        <w:color w:val="auto"/>
      </w:rPr>
    </w:lvl>
    <w:lvl w:ilvl="7">
      <w:start w:val="1"/>
      <w:numFmt w:val="decimal"/>
      <w:isLgl/>
      <w:lvlText w:val="%1.%2.%3.%4.%5.%6.%7.%8."/>
      <w:lvlJc w:val="left"/>
      <w:pPr>
        <w:ind w:left="1800" w:hanging="1440"/>
      </w:pPr>
      <w:rPr>
        <w:rFonts w:ascii="Times New Roman" w:hAnsi="Times New Roman" w:cs="Times New Roman" w:hint="default"/>
        <w:color w:val="auto"/>
      </w:rPr>
    </w:lvl>
    <w:lvl w:ilvl="8">
      <w:start w:val="1"/>
      <w:numFmt w:val="decimal"/>
      <w:isLgl/>
      <w:lvlText w:val="%1.%2.%3.%4.%5.%6.%7.%8.%9."/>
      <w:lvlJc w:val="left"/>
      <w:pPr>
        <w:ind w:left="1800" w:hanging="1440"/>
      </w:pPr>
      <w:rPr>
        <w:rFonts w:ascii="Times New Roman" w:hAnsi="Times New Roman" w:cs="Times New Roman" w:hint="default"/>
        <w:color w:val="auto"/>
      </w:rPr>
    </w:lvl>
  </w:abstractNum>
  <w:abstractNum w:abstractNumId="8">
    <w:nsid w:val="2D014408"/>
    <w:multiLevelType w:val="hybridMultilevel"/>
    <w:tmpl w:val="0C009626"/>
    <w:lvl w:ilvl="0" w:tplc="DC5E7CF8">
      <w:start w:val="1"/>
      <w:numFmt w:val="decimal"/>
      <w:lvlText w:val="%1)"/>
      <w:lvlJc w:val="left"/>
      <w:pPr>
        <w:ind w:left="819" w:hanging="360"/>
      </w:pPr>
      <w:rPr>
        <w:rFonts w:hint="default"/>
      </w:rPr>
    </w:lvl>
    <w:lvl w:ilvl="1" w:tplc="DBEC8DA6">
      <w:numFmt w:val="bullet"/>
      <w:lvlText w:val="-"/>
      <w:lvlJc w:val="left"/>
      <w:pPr>
        <w:ind w:left="1539" w:hanging="360"/>
      </w:pPr>
      <w:rPr>
        <w:rFonts w:ascii="Times New Roman" w:eastAsiaTheme="minorHAnsi" w:hAnsi="Times New Roman" w:cs="Times New Roman" w:hint="default"/>
      </w:r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nsid w:val="328B448C"/>
    <w:multiLevelType w:val="hybridMultilevel"/>
    <w:tmpl w:val="5FA8390A"/>
    <w:lvl w:ilvl="0" w:tplc="BF40803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nsid w:val="3A2F5471"/>
    <w:multiLevelType w:val="multilevel"/>
    <w:tmpl w:val="B83C5D00"/>
    <w:lvl w:ilvl="0">
      <w:start w:val="1"/>
      <w:numFmt w:val="decimal"/>
      <w:lvlText w:val="%1."/>
      <w:lvlJc w:val="left"/>
      <w:pPr>
        <w:ind w:left="1080" w:hanging="360"/>
      </w:pPr>
      <w:rPr>
        <w:sz w:val="24"/>
      </w:rPr>
    </w:lvl>
    <w:lvl w:ilvl="1">
      <w:start w:val="1"/>
      <w:numFmt w:val="decimal"/>
      <w:isLgl/>
      <w:lvlText w:val="%1.%2."/>
      <w:lvlJc w:val="left"/>
      <w:pPr>
        <w:ind w:left="1080" w:hanging="360"/>
      </w:pPr>
      <w:rPr>
        <w:rFonts w:hint="default"/>
        <w:b w:val="0"/>
        <w:sz w:val="2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4159465A"/>
    <w:multiLevelType w:val="hybridMultilevel"/>
    <w:tmpl w:val="FC781224"/>
    <w:lvl w:ilvl="0" w:tplc="6F685182">
      <w:start w:val="1"/>
      <w:numFmt w:val="decimal"/>
      <w:lvlText w:val="%1)"/>
      <w:lvlJc w:val="left"/>
      <w:pPr>
        <w:ind w:left="752" w:hanging="360"/>
      </w:pPr>
      <w:rPr>
        <w:rFonts w:ascii="Times New Roman" w:eastAsiaTheme="minorHAnsi" w:hAnsi="Times New Roman" w:cs="Times New Roman"/>
        <w:b w:val="0"/>
      </w:rPr>
    </w:lvl>
    <w:lvl w:ilvl="1" w:tplc="04190019">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2">
    <w:nsid w:val="42626877"/>
    <w:multiLevelType w:val="hybridMultilevel"/>
    <w:tmpl w:val="8A58CA68"/>
    <w:lvl w:ilvl="0" w:tplc="B53AEC98">
      <w:start w:val="1"/>
      <w:numFmt w:val="decimal"/>
      <w:lvlText w:val="%1)"/>
      <w:lvlJc w:val="left"/>
      <w:pPr>
        <w:ind w:left="752" w:hanging="360"/>
      </w:pPr>
      <w:rPr>
        <w:rFonts w:ascii="Times New Roman" w:eastAsiaTheme="minorHAnsi" w:hAnsi="Times New Roman" w:cs="Times New Roman"/>
        <w:b w:val="0"/>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489B156B"/>
    <w:multiLevelType w:val="hybridMultilevel"/>
    <w:tmpl w:val="B54247B0"/>
    <w:lvl w:ilvl="0" w:tplc="792A9FA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5B5C6D"/>
    <w:multiLevelType w:val="multilevel"/>
    <w:tmpl w:val="7F1607A0"/>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ascii="Times New Roman" w:hAnsi="Times New Roman" w:cs="Times New Roman" w:hint="default"/>
        <w:color w:val="auto"/>
      </w:rPr>
    </w:lvl>
    <w:lvl w:ilvl="2">
      <w:start w:val="1"/>
      <w:numFmt w:val="decimal"/>
      <w:isLgl/>
      <w:lvlText w:val="%1.%2.%3"/>
      <w:lvlJc w:val="left"/>
      <w:pPr>
        <w:ind w:left="1080" w:hanging="360"/>
      </w:pPr>
      <w:rPr>
        <w:rFonts w:ascii="Times New Roman" w:hAnsi="Times New Roman" w:cs="Times New Roman" w:hint="default"/>
        <w:color w:val="auto"/>
      </w:rPr>
    </w:lvl>
    <w:lvl w:ilvl="3">
      <w:start w:val="1"/>
      <w:numFmt w:val="decimal"/>
      <w:isLgl/>
      <w:lvlText w:val="%1.%2.%3.%4"/>
      <w:lvlJc w:val="left"/>
      <w:pPr>
        <w:ind w:left="1440" w:hanging="720"/>
      </w:pPr>
      <w:rPr>
        <w:rFonts w:ascii="Times New Roman" w:hAnsi="Times New Roman" w:cs="Times New Roman" w:hint="default"/>
        <w:color w:val="auto"/>
      </w:rPr>
    </w:lvl>
    <w:lvl w:ilvl="4">
      <w:start w:val="1"/>
      <w:numFmt w:val="decimal"/>
      <w:isLgl/>
      <w:lvlText w:val="%1.%2.%3.%4.%5"/>
      <w:lvlJc w:val="left"/>
      <w:pPr>
        <w:ind w:left="1440" w:hanging="720"/>
      </w:pPr>
      <w:rPr>
        <w:rFonts w:ascii="Times New Roman" w:hAnsi="Times New Roman" w:cs="Times New Roman" w:hint="default"/>
        <w:color w:val="auto"/>
      </w:rPr>
    </w:lvl>
    <w:lvl w:ilvl="5">
      <w:start w:val="1"/>
      <w:numFmt w:val="decimal"/>
      <w:isLgl/>
      <w:lvlText w:val="%1.%2.%3.%4.%5.%6"/>
      <w:lvlJc w:val="left"/>
      <w:pPr>
        <w:ind w:left="1800" w:hanging="1080"/>
      </w:pPr>
      <w:rPr>
        <w:rFonts w:ascii="Times New Roman" w:hAnsi="Times New Roman" w:cs="Times New Roman" w:hint="default"/>
        <w:color w:val="auto"/>
      </w:rPr>
    </w:lvl>
    <w:lvl w:ilvl="6">
      <w:start w:val="1"/>
      <w:numFmt w:val="decimal"/>
      <w:isLgl/>
      <w:lvlText w:val="%1.%2.%3.%4.%5.%6.%7"/>
      <w:lvlJc w:val="left"/>
      <w:pPr>
        <w:ind w:left="1800" w:hanging="1080"/>
      </w:pPr>
      <w:rPr>
        <w:rFonts w:ascii="Times New Roman" w:hAnsi="Times New Roman" w:cs="Times New Roman" w:hint="default"/>
        <w:color w:val="auto"/>
      </w:rPr>
    </w:lvl>
    <w:lvl w:ilvl="7">
      <w:start w:val="1"/>
      <w:numFmt w:val="decimal"/>
      <w:isLgl/>
      <w:lvlText w:val="%1.%2.%3.%4.%5.%6.%7.%8"/>
      <w:lvlJc w:val="left"/>
      <w:pPr>
        <w:ind w:left="1800" w:hanging="1080"/>
      </w:pPr>
      <w:rPr>
        <w:rFonts w:ascii="Times New Roman" w:hAnsi="Times New Roman" w:cs="Times New Roman" w:hint="default"/>
        <w:color w:val="auto"/>
      </w:rPr>
    </w:lvl>
    <w:lvl w:ilvl="8">
      <w:start w:val="1"/>
      <w:numFmt w:val="decimal"/>
      <w:isLgl/>
      <w:lvlText w:val="%1.%2.%3.%4.%5.%6.%7.%8.%9"/>
      <w:lvlJc w:val="left"/>
      <w:pPr>
        <w:ind w:left="2160" w:hanging="1440"/>
      </w:pPr>
      <w:rPr>
        <w:rFonts w:ascii="Times New Roman" w:hAnsi="Times New Roman" w:cs="Times New Roman" w:hint="default"/>
        <w:color w:val="auto"/>
      </w:rPr>
    </w:lvl>
  </w:abstractNum>
  <w:abstractNum w:abstractNumId="15">
    <w:nsid w:val="5C7778FA"/>
    <w:multiLevelType w:val="hybridMultilevel"/>
    <w:tmpl w:val="EDE27EAA"/>
    <w:lvl w:ilvl="0" w:tplc="B9F0AF3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4E466A"/>
    <w:multiLevelType w:val="multilevel"/>
    <w:tmpl w:val="1A8821F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6A383BFB"/>
    <w:multiLevelType w:val="hybridMultilevel"/>
    <w:tmpl w:val="DC6E10AA"/>
    <w:lvl w:ilvl="0" w:tplc="CBD0924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70570E7C"/>
    <w:multiLevelType w:val="multilevel"/>
    <w:tmpl w:val="B6C41E5C"/>
    <w:lvl w:ilvl="0">
      <w:start w:val="1"/>
      <w:numFmt w:val="decimal"/>
      <w:lvlText w:val="%1"/>
      <w:lvlJc w:val="left"/>
      <w:pPr>
        <w:ind w:left="360" w:hanging="360"/>
      </w:pPr>
      <w:rPr>
        <w:rFonts w:hint="default"/>
      </w:rPr>
    </w:lvl>
    <w:lvl w:ilvl="1">
      <w:start w:val="13"/>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19">
    <w:nsid w:val="71FE5AF5"/>
    <w:multiLevelType w:val="multilevel"/>
    <w:tmpl w:val="7FE2A9D4"/>
    <w:lvl w:ilvl="0">
      <w:start w:val="6"/>
      <w:numFmt w:val="decimal"/>
      <w:lvlText w:val="%1"/>
      <w:lvlJc w:val="left"/>
      <w:pPr>
        <w:ind w:left="360" w:hanging="360"/>
      </w:pPr>
      <w:rPr>
        <w:rFonts w:hint="default"/>
        <w:sz w:val="20"/>
      </w:rPr>
    </w:lvl>
    <w:lvl w:ilvl="1">
      <w:start w:val="4"/>
      <w:numFmt w:val="decimal"/>
      <w:lvlText w:val="%1.%2"/>
      <w:lvlJc w:val="left"/>
      <w:pPr>
        <w:ind w:left="1472" w:hanging="360"/>
      </w:pPr>
      <w:rPr>
        <w:rFonts w:hint="default"/>
        <w:sz w:val="20"/>
      </w:rPr>
    </w:lvl>
    <w:lvl w:ilvl="2">
      <w:start w:val="1"/>
      <w:numFmt w:val="decimal"/>
      <w:lvlText w:val="%1.%2.%3"/>
      <w:lvlJc w:val="left"/>
      <w:pPr>
        <w:ind w:left="2944" w:hanging="720"/>
      </w:pPr>
      <w:rPr>
        <w:rFonts w:hint="default"/>
        <w:sz w:val="20"/>
      </w:rPr>
    </w:lvl>
    <w:lvl w:ilvl="3">
      <w:start w:val="1"/>
      <w:numFmt w:val="decimal"/>
      <w:lvlText w:val="%1.%2.%3.%4"/>
      <w:lvlJc w:val="left"/>
      <w:pPr>
        <w:ind w:left="4056" w:hanging="720"/>
      </w:pPr>
      <w:rPr>
        <w:rFonts w:hint="default"/>
        <w:sz w:val="20"/>
      </w:rPr>
    </w:lvl>
    <w:lvl w:ilvl="4">
      <w:start w:val="1"/>
      <w:numFmt w:val="decimal"/>
      <w:lvlText w:val="%1.%2.%3.%4.%5"/>
      <w:lvlJc w:val="left"/>
      <w:pPr>
        <w:ind w:left="5528" w:hanging="1080"/>
      </w:pPr>
      <w:rPr>
        <w:rFonts w:hint="default"/>
        <w:sz w:val="20"/>
      </w:rPr>
    </w:lvl>
    <w:lvl w:ilvl="5">
      <w:start w:val="1"/>
      <w:numFmt w:val="decimal"/>
      <w:lvlText w:val="%1.%2.%3.%4.%5.%6"/>
      <w:lvlJc w:val="left"/>
      <w:pPr>
        <w:ind w:left="6640" w:hanging="1080"/>
      </w:pPr>
      <w:rPr>
        <w:rFonts w:hint="default"/>
        <w:sz w:val="20"/>
      </w:rPr>
    </w:lvl>
    <w:lvl w:ilvl="6">
      <w:start w:val="1"/>
      <w:numFmt w:val="decimal"/>
      <w:lvlText w:val="%1.%2.%3.%4.%5.%6.%7"/>
      <w:lvlJc w:val="left"/>
      <w:pPr>
        <w:ind w:left="8112" w:hanging="1440"/>
      </w:pPr>
      <w:rPr>
        <w:rFonts w:hint="default"/>
        <w:sz w:val="20"/>
      </w:rPr>
    </w:lvl>
    <w:lvl w:ilvl="7">
      <w:start w:val="1"/>
      <w:numFmt w:val="decimal"/>
      <w:lvlText w:val="%1.%2.%3.%4.%5.%6.%7.%8"/>
      <w:lvlJc w:val="left"/>
      <w:pPr>
        <w:ind w:left="9224" w:hanging="1440"/>
      </w:pPr>
      <w:rPr>
        <w:rFonts w:hint="default"/>
        <w:sz w:val="20"/>
      </w:rPr>
    </w:lvl>
    <w:lvl w:ilvl="8">
      <w:start w:val="1"/>
      <w:numFmt w:val="decimal"/>
      <w:lvlText w:val="%1.%2.%3.%4.%5.%6.%7.%8.%9"/>
      <w:lvlJc w:val="left"/>
      <w:pPr>
        <w:ind w:left="10696" w:hanging="1800"/>
      </w:pPr>
      <w:rPr>
        <w:rFonts w:hint="default"/>
        <w:sz w:val="20"/>
      </w:rPr>
    </w:lvl>
  </w:abstractNum>
  <w:abstractNum w:abstractNumId="20">
    <w:nsid w:val="73AC6A9C"/>
    <w:multiLevelType w:val="hybridMultilevel"/>
    <w:tmpl w:val="0652C290"/>
    <w:lvl w:ilvl="0" w:tplc="04190011">
      <w:start w:val="1"/>
      <w:numFmt w:val="decimal"/>
      <w:lvlText w:val="%1)"/>
      <w:lvlJc w:val="left"/>
      <w:pPr>
        <w:ind w:left="1275" w:hanging="360"/>
      </w:p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1">
    <w:nsid w:val="7F7F7436"/>
    <w:multiLevelType w:val="hybridMultilevel"/>
    <w:tmpl w:val="CA4C4730"/>
    <w:lvl w:ilvl="0" w:tplc="71C29C7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14"/>
  </w:num>
  <w:num w:numId="4">
    <w:abstractNumId w:val="4"/>
  </w:num>
  <w:num w:numId="5">
    <w:abstractNumId w:val="9"/>
  </w:num>
  <w:num w:numId="6">
    <w:abstractNumId w:val="3"/>
  </w:num>
  <w:num w:numId="7">
    <w:abstractNumId w:val="8"/>
  </w:num>
  <w:num w:numId="8">
    <w:abstractNumId w:val="20"/>
  </w:num>
  <w:num w:numId="9">
    <w:abstractNumId w:val="17"/>
  </w:num>
  <w:num w:numId="10">
    <w:abstractNumId w:val="0"/>
  </w:num>
  <w:num w:numId="11">
    <w:abstractNumId w:val="10"/>
  </w:num>
  <w:num w:numId="12">
    <w:abstractNumId w:val="7"/>
  </w:num>
  <w:num w:numId="13">
    <w:abstractNumId w:val="15"/>
  </w:num>
  <w:num w:numId="14">
    <w:abstractNumId w:val="11"/>
  </w:num>
  <w:num w:numId="15">
    <w:abstractNumId w:val="12"/>
  </w:num>
  <w:num w:numId="16">
    <w:abstractNumId w:val="5"/>
  </w:num>
  <w:num w:numId="17">
    <w:abstractNumId w:val="13"/>
  </w:num>
  <w:num w:numId="18">
    <w:abstractNumId w:val="19"/>
  </w:num>
  <w:num w:numId="19">
    <w:abstractNumId w:val="21"/>
  </w:num>
  <w:num w:numId="20">
    <w:abstractNumId w:val="16"/>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8CD"/>
    <w:rsid w:val="0007495F"/>
    <w:rsid w:val="0018287A"/>
    <w:rsid w:val="001D7290"/>
    <w:rsid w:val="00292299"/>
    <w:rsid w:val="004153BE"/>
    <w:rsid w:val="004B236A"/>
    <w:rsid w:val="00582C9B"/>
    <w:rsid w:val="005967B8"/>
    <w:rsid w:val="0060692C"/>
    <w:rsid w:val="006B3014"/>
    <w:rsid w:val="00775862"/>
    <w:rsid w:val="009255A8"/>
    <w:rsid w:val="009F4967"/>
    <w:rsid w:val="00A338CD"/>
    <w:rsid w:val="00B02A53"/>
    <w:rsid w:val="00BC065F"/>
    <w:rsid w:val="00CF7D5F"/>
    <w:rsid w:val="00D4542F"/>
    <w:rsid w:val="00D82B8C"/>
    <w:rsid w:val="00DE416F"/>
    <w:rsid w:val="00DE5301"/>
    <w:rsid w:val="00E61105"/>
    <w:rsid w:val="00EB36B9"/>
    <w:rsid w:val="00ED191A"/>
    <w:rsid w:val="00FB6F5F"/>
    <w:rsid w:val="00FE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38CD"/>
    <w:pPr>
      <w:spacing w:after="0" w:line="240" w:lineRule="auto"/>
    </w:pPr>
  </w:style>
  <w:style w:type="table" w:styleId="a4">
    <w:name w:val="Table Grid"/>
    <w:basedOn w:val="a1"/>
    <w:uiPriority w:val="59"/>
    <w:rsid w:val="00A33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C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F7D5F"/>
    <w:rPr>
      <w:rFonts w:ascii="Courier New" w:eastAsia="Times New Roman" w:hAnsi="Courier New" w:cs="Courier New"/>
      <w:sz w:val="20"/>
      <w:szCs w:val="20"/>
      <w:lang w:eastAsia="ru-RU"/>
    </w:rPr>
  </w:style>
  <w:style w:type="character" w:styleId="a5">
    <w:name w:val="Hyperlink"/>
    <w:basedOn w:val="a0"/>
    <w:uiPriority w:val="99"/>
    <w:unhideWhenUsed/>
    <w:rsid w:val="00CF7D5F"/>
    <w:rPr>
      <w:color w:val="0000FF" w:themeColor="hyperlink"/>
      <w:u w:val="single"/>
    </w:rPr>
  </w:style>
  <w:style w:type="paragraph" w:styleId="a6">
    <w:name w:val="Balloon Text"/>
    <w:basedOn w:val="a"/>
    <w:link w:val="a7"/>
    <w:uiPriority w:val="99"/>
    <w:semiHidden/>
    <w:unhideWhenUsed/>
    <w:rsid w:val="004153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5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38CD"/>
    <w:pPr>
      <w:spacing w:after="0" w:line="240" w:lineRule="auto"/>
    </w:pPr>
  </w:style>
  <w:style w:type="table" w:styleId="a4">
    <w:name w:val="Table Grid"/>
    <w:basedOn w:val="a1"/>
    <w:uiPriority w:val="59"/>
    <w:rsid w:val="00A33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CF7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F7D5F"/>
    <w:rPr>
      <w:rFonts w:ascii="Courier New" w:eastAsia="Times New Roman" w:hAnsi="Courier New" w:cs="Courier New"/>
      <w:sz w:val="20"/>
      <w:szCs w:val="20"/>
      <w:lang w:eastAsia="ru-RU"/>
    </w:rPr>
  </w:style>
  <w:style w:type="character" w:styleId="a5">
    <w:name w:val="Hyperlink"/>
    <w:basedOn w:val="a0"/>
    <w:uiPriority w:val="99"/>
    <w:unhideWhenUsed/>
    <w:rsid w:val="00CF7D5F"/>
    <w:rPr>
      <w:color w:val="0000FF" w:themeColor="hyperlink"/>
      <w:u w:val="single"/>
    </w:rPr>
  </w:style>
  <w:style w:type="paragraph" w:styleId="a6">
    <w:name w:val="Balloon Text"/>
    <w:basedOn w:val="a"/>
    <w:link w:val="a7"/>
    <w:uiPriority w:val="99"/>
    <w:semiHidden/>
    <w:unhideWhenUsed/>
    <w:rsid w:val="004153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5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98BA-5D83-4254-A197-4362FB19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4884</Words>
  <Characters>27841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User2019</dc:creator>
  <cp:lastModifiedBy>User017</cp:lastModifiedBy>
  <cp:revision>2</cp:revision>
  <cp:lastPrinted>2020-06-15T09:28:00Z</cp:lastPrinted>
  <dcterms:created xsi:type="dcterms:W3CDTF">2023-07-25T09:59:00Z</dcterms:created>
  <dcterms:modified xsi:type="dcterms:W3CDTF">2023-07-25T09:59:00Z</dcterms:modified>
</cp:coreProperties>
</file>